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73" w:type="dxa"/>
        <w:tblInd w:w="-113" w:type="dxa"/>
        <w:tblLayout w:type="fixed"/>
        <w:tblCellMar>
          <w:top w:w="115" w:type="dxa"/>
          <w:bottom w:w="115" w:type="dxa"/>
        </w:tblCellMar>
        <w:tblLook w:val="06A0" w:firstRow="1" w:lastRow="0" w:firstColumn="1" w:lastColumn="0" w:noHBand="1" w:noVBand="1"/>
      </w:tblPr>
      <w:tblGrid>
        <w:gridCol w:w="3348"/>
        <w:gridCol w:w="4140"/>
        <w:gridCol w:w="1985"/>
      </w:tblGrid>
      <w:tr w:rsidR="00D03EC7" w:rsidRPr="00F27964" w14:paraId="7BED552B" w14:textId="77777777" w:rsidTr="00D03EC7">
        <w:trPr>
          <w:cantSplit/>
          <w:trHeight w:val="720"/>
        </w:trPr>
        <w:tc>
          <w:tcPr>
            <w:tcW w:w="7488" w:type="dxa"/>
            <w:gridSpan w:val="2"/>
            <w:tcBorders>
              <w:bottom w:val="single" w:sz="4" w:space="0" w:color="000000" w:themeColor="text1"/>
            </w:tcBorders>
            <w:vAlign w:val="center"/>
          </w:tcPr>
          <w:p w14:paraId="17AE2A03" w14:textId="77777777" w:rsidR="00D03EC7" w:rsidRDefault="00D03EC7" w:rsidP="0018249E">
            <w:pPr>
              <w:jc w:val="center"/>
              <w:rPr>
                <w:b/>
                <w:bCs/>
                <w:sz w:val="44"/>
                <w:szCs w:val="48"/>
              </w:rPr>
            </w:pPr>
            <w:r>
              <w:rPr>
                <w:b/>
                <w:bCs/>
                <w:sz w:val="44"/>
                <w:szCs w:val="48"/>
              </w:rPr>
              <w:t xml:space="preserve">Classroom Instruction &amp; </w:t>
            </w:r>
          </w:p>
          <w:p w14:paraId="1C2A9737" w14:textId="33FD4E36" w:rsidR="00D03EC7" w:rsidRPr="00FB716A" w:rsidRDefault="00D03EC7" w:rsidP="0018249E">
            <w:pPr>
              <w:jc w:val="center"/>
              <w:rPr>
                <w:b/>
                <w:bCs/>
                <w:sz w:val="44"/>
                <w:szCs w:val="48"/>
              </w:rPr>
            </w:pPr>
            <w:r>
              <w:rPr>
                <w:b/>
                <w:bCs/>
                <w:sz w:val="44"/>
                <w:szCs w:val="48"/>
              </w:rPr>
              <w:t xml:space="preserve">Student Interactions </w:t>
            </w:r>
          </w:p>
        </w:tc>
        <w:tc>
          <w:tcPr>
            <w:tcW w:w="1985" w:type="dxa"/>
            <w:tcBorders>
              <w:bottom w:val="single" w:sz="4" w:space="0" w:color="000000" w:themeColor="text1"/>
            </w:tcBorders>
            <w:vAlign w:val="center"/>
          </w:tcPr>
          <w:p w14:paraId="28F7C75D" w14:textId="77777777" w:rsidR="00D03EC7" w:rsidRPr="008F14BC" w:rsidRDefault="00D03EC7" w:rsidP="0018249E">
            <w:pPr>
              <w:jc w:val="center"/>
              <w:rPr>
                <w:rFonts w:eastAsia="Arial" w:cs="Arial"/>
                <w:b/>
                <w:bCs/>
                <w:sz w:val="24"/>
                <w:szCs w:val="24"/>
              </w:rPr>
            </w:pPr>
            <w:r>
              <w:rPr>
                <w:rFonts w:eastAsia="Arial" w:cs="Arial"/>
                <w:b/>
                <w:bCs/>
                <w:sz w:val="24"/>
                <w:szCs w:val="24"/>
              </w:rPr>
              <w:t>Instructor I</w:t>
            </w:r>
          </w:p>
          <w:p w14:paraId="44A7FEF8" w14:textId="0AC5D0DF" w:rsidR="00D03EC7" w:rsidRPr="00F27964" w:rsidRDefault="00D03EC7" w:rsidP="0018249E">
            <w:pPr>
              <w:jc w:val="center"/>
              <w:rPr>
                <w:rFonts w:eastAsia="Arial" w:cs="Arial"/>
                <w:b/>
                <w:bCs/>
                <w:sz w:val="44"/>
                <w:szCs w:val="44"/>
              </w:rPr>
            </w:pPr>
            <w:r>
              <w:rPr>
                <w:rFonts w:eastAsia="Arial" w:cs="Arial"/>
                <w:b/>
                <w:bCs/>
                <w:sz w:val="44"/>
                <w:szCs w:val="44"/>
              </w:rPr>
              <w:t>Mod 2B</w:t>
            </w:r>
          </w:p>
        </w:tc>
      </w:tr>
      <w:tr w:rsidR="00D03EC7" w:rsidRPr="00D612ED" w14:paraId="252581A9" w14:textId="77777777" w:rsidTr="00D03EC7">
        <w:trPr>
          <w:cantSplit/>
        </w:trPr>
        <w:tc>
          <w:tcPr>
            <w:tcW w:w="3348" w:type="dxa"/>
            <w:tcBorders>
              <w:left w:val="single" w:sz="4" w:space="0" w:color="000000" w:themeColor="text1"/>
              <w:bottom w:val="single" w:sz="4" w:space="0" w:color="000000" w:themeColor="text1"/>
            </w:tcBorders>
          </w:tcPr>
          <w:p w14:paraId="5AE95419" w14:textId="77777777" w:rsidR="00D03EC7" w:rsidRDefault="00D03EC7" w:rsidP="0018249E">
            <w:pPr>
              <w:rPr>
                <w:rFonts w:eastAsia="Arial" w:cs="Arial"/>
                <w:b/>
                <w:bCs/>
              </w:rPr>
            </w:pPr>
            <w:r>
              <w:rPr>
                <w:rFonts w:eastAsia="Arial" w:cs="Arial"/>
                <w:b/>
                <w:bCs/>
              </w:rPr>
              <w:t>Delivery Method:</w:t>
            </w:r>
          </w:p>
          <w:p w14:paraId="444C1820" w14:textId="77777777" w:rsidR="00D03EC7" w:rsidRPr="008774E5" w:rsidRDefault="00D03EC7" w:rsidP="00D03EC7">
            <w:pPr>
              <w:pStyle w:val="ListParagraph"/>
              <w:numPr>
                <w:ilvl w:val="0"/>
                <w:numId w:val="17"/>
              </w:numPr>
              <w:rPr>
                <w:rFonts w:eastAsia="Arial" w:cs="Arial"/>
              </w:rPr>
            </w:pPr>
            <w:r w:rsidRPr="008774E5">
              <w:rPr>
                <w:rFonts w:eastAsia="Arial" w:cs="Arial"/>
              </w:rPr>
              <w:t>Live</w:t>
            </w:r>
            <w:r>
              <w:rPr>
                <w:rFonts w:eastAsia="Arial" w:cs="Arial"/>
              </w:rPr>
              <w:t>/</w:t>
            </w:r>
            <w:r w:rsidRPr="008774E5">
              <w:rPr>
                <w:rFonts w:eastAsia="Arial" w:cs="Arial"/>
              </w:rPr>
              <w:t>In-Person</w:t>
            </w:r>
          </w:p>
          <w:p w14:paraId="364663AF" w14:textId="77777777" w:rsidR="00D03EC7" w:rsidRDefault="00D03EC7" w:rsidP="00D03EC7">
            <w:pPr>
              <w:pStyle w:val="ListParagraph"/>
              <w:numPr>
                <w:ilvl w:val="0"/>
                <w:numId w:val="17"/>
              </w:numPr>
              <w:rPr>
                <w:rFonts w:eastAsia="Arial" w:cs="Arial"/>
              </w:rPr>
            </w:pPr>
            <w:r>
              <w:rPr>
                <w:rFonts w:eastAsia="Arial" w:cs="Arial"/>
              </w:rPr>
              <w:t>Instructor-Led</w:t>
            </w:r>
          </w:p>
          <w:p w14:paraId="456B052B" w14:textId="77777777" w:rsidR="00D03EC7" w:rsidRDefault="00D03EC7" w:rsidP="0018249E">
            <w:pPr>
              <w:rPr>
                <w:rFonts w:eastAsia="Arial" w:cs="Arial"/>
                <w:b/>
                <w:bCs/>
              </w:rPr>
            </w:pPr>
          </w:p>
        </w:tc>
        <w:tc>
          <w:tcPr>
            <w:tcW w:w="6125" w:type="dxa"/>
            <w:gridSpan w:val="2"/>
            <w:tcBorders>
              <w:left w:val="single" w:sz="4" w:space="0" w:color="000000" w:themeColor="text1"/>
              <w:bottom w:val="single" w:sz="4" w:space="0" w:color="000000" w:themeColor="text1"/>
            </w:tcBorders>
          </w:tcPr>
          <w:p w14:paraId="35B21F3C" w14:textId="77777777" w:rsidR="00D03EC7" w:rsidRPr="005037E5" w:rsidRDefault="00D03EC7" w:rsidP="0018249E">
            <w:pPr>
              <w:rPr>
                <w:rFonts w:eastAsia="Arial" w:cs="Arial"/>
              </w:rPr>
            </w:pPr>
            <w:r>
              <w:rPr>
                <w:rFonts w:eastAsia="Arial" w:cs="Arial"/>
                <w:b/>
                <w:bCs/>
              </w:rPr>
              <w:t>Students:</w:t>
            </w:r>
          </w:p>
          <w:p w14:paraId="0D6507C2" w14:textId="77777777" w:rsidR="00D03EC7" w:rsidRPr="009472F2" w:rsidRDefault="00D03EC7" w:rsidP="00D03EC7">
            <w:pPr>
              <w:pStyle w:val="ListParagraph"/>
              <w:numPr>
                <w:ilvl w:val="0"/>
                <w:numId w:val="16"/>
              </w:numPr>
              <w:rPr>
                <w:rFonts w:eastAsia="Arial" w:cs="Arial"/>
              </w:rPr>
            </w:pPr>
            <w:r w:rsidRPr="009472F2">
              <w:rPr>
                <w:rFonts w:eastAsia="Arial" w:cs="Arial"/>
              </w:rPr>
              <w:t>24 Maximum</w:t>
            </w:r>
          </w:p>
          <w:p w14:paraId="77E75179" w14:textId="77777777" w:rsidR="00D03EC7" w:rsidRDefault="00D03EC7" w:rsidP="0018249E">
            <w:pPr>
              <w:pStyle w:val="ListParagraph"/>
              <w:rPr>
                <w:rFonts w:eastAsia="Arial" w:cs="Arial"/>
              </w:rPr>
            </w:pPr>
          </w:p>
          <w:p w14:paraId="002D9169" w14:textId="77777777" w:rsidR="00D03EC7" w:rsidRPr="005037E5" w:rsidRDefault="00D03EC7" w:rsidP="0018249E">
            <w:pPr>
              <w:rPr>
                <w:rFonts w:eastAsia="Arial" w:cs="Arial"/>
              </w:rPr>
            </w:pPr>
            <w:r>
              <w:rPr>
                <w:rFonts w:eastAsia="Arial" w:cs="Arial"/>
                <w:b/>
                <w:bCs/>
              </w:rPr>
              <w:t>Classroom Layout/Orientation:</w:t>
            </w:r>
          </w:p>
          <w:p w14:paraId="6F3025C2" w14:textId="77777777" w:rsidR="00D03EC7" w:rsidRPr="00D612ED" w:rsidRDefault="00D03EC7" w:rsidP="00D03EC7">
            <w:pPr>
              <w:pStyle w:val="ListParagraph"/>
              <w:numPr>
                <w:ilvl w:val="0"/>
                <w:numId w:val="15"/>
              </w:numPr>
              <w:rPr>
                <w:rFonts w:eastAsia="Arial" w:cs="Arial"/>
                <w:b/>
                <w:bCs/>
                <w:sz w:val="28"/>
                <w:szCs w:val="28"/>
              </w:rPr>
            </w:pPr>
            <w:r>
              <w:rPr>
                <w:rFonts w:eastAsia="Arial" w:cs="Arial"/>
              </w:rPr>
              <w:t>Chevron Style</w:t>
            </w:r>
          </w:p>
        </w:tc>
      </w:tr>
      <w:tr w:rsidR="00D03EC7" w14:paraId="6C5B7B68" w14:textId="77777777" w:rsidTr="00D03EC7">
        <w:trPr>
          <w:cantSplit/>
        </w:trPr>
        <w:tc>
          <w:tcPr>
            <w:tcW w:w="3348" w:type="dxa"/>
            <w:tcBorders>
              <w:left w:val="single" w:sz="4" w:space="0" w:color="000000" w:themeColor="text1"/>
              <w:bottom w:val="single" w:sz="4" w:space="0" w:color="000000" w:themeColor="text1"/>
            </w:tcBorders>
          </w:tcPr>
          <w:p w14:paraId="2AEBEDC3" w14:textId="77777777" w:rsidR="00D03EC7" w:rsidRDefault="00D03EC7" w:rsidP="0018249E">
            <w:pPr>
              <w:pStyle w:val="Heading1"/>
            </w:pPr>
            <w:r w:rsidRPr="0573B4C6">
              <w:t>Materials</w:t>
            </w:r>
          </w:p>
          <w:p w14:paraId="380D229D" w14:textId="77777777" w:rsidR="00D03EC7" w:rsidRPr="00843218" w:rsidRDefault="00D03EC7" w:rsidP="00D03EC7">
            <w:pPr>
              <w:pStyle w:val="ListParagraph"/>
              <w:numPr>
                <w:ilvl w:val="0"/>
                <w:numId w:val="2"/>
              </w:numPr>
              <w:rPr>
                <w:rFonts w:eastAsia="Arial" w:cs="Arial"/>
                <w:b/>
                <w:bCs/>
              </w:rPr>
            </w:pPr>
            <w:r>
              <w:rPr>
                <w:rFonts w:eastAsia="Arial" w:cs="Arial"/>
              </w:rPr>
              <w:t>Dry erase board</w:t>
            </w:r>
          </w:p>
          <w:p w14:paraId="6AF5B387" w14:textId="77777777" w:rsidR="00D03EC7" w:rsidRPr="00B8633A" w:rsidRDefault="00D03EC7" w:rsidP="00D03EC7">
            <w:pPr>
              <w:pStyle w:val="ListParagraph"/>
              <w:numPr>
                <w:ilvl w:val="0"/>
                <w:numId w:val="2"/>
              </w:numPr>
              <w:rPr>
                <w:rFonts w:eastAsia="Arial" w:cs="Arial"/>
                <w:b/>
                <w:bCs/>
              </w:rPr>
            </w:pPr>
            <w:r>
              <w:rPr>
                <w:rFonts w:eastAsia="Arial" w:cs="Arial"/>
              </w:rPr>
              <w:t>Markers</w:t>
            </w:r>
          </w:p>
          <w:p w14:paraId="51E71D77" w14:textId="77777777" w:rsidR="00D03EC7" w:rsidRDefault="00D03EC7" w:rsidP="0018249E">
            <w:pPr>
              <w:rPr>
                <w:rFonts w:eastAsia="Arial" w:cs="Arial"/>
                <w:b/>
                <w:bCs/>
              </w:rPr>
            </w:pPr>
          </w:p>
          <w:p w14:paraId="2A622E2E" w14:textId="77777777" w:rsidR="00D03EC7" w:rsidRDefault="00D03EC7" w:rsidP="0018249E">
            <w:pPr>
              <w:rPr>
                <w:rFonts w:eastAsia="Arial" w:cs="Arial"/>
                <w:b/>
                <w:bCs/>
              </w:rPr>
            </w:pPr>
            <w:r>
              <w:rPr>
                <w:rFonts w:eastAsia="Arial" w:cs="Arial"/>
                <w:b/>
                <w:bCs/>
              </w:rPr>
              <w:t>Handouts:</w:t>
            </w:r>
          </w:p>
          <w:p w14:paraId="41630930" w14:textId="77777777" w:rsidR="00D03EC7" w:rsidRPr="00004681" w:rsidRDefault="00D03EC7" w:rsidP="00D03EC7">
            <w:pPr>
              <w:pStyle w:val="ListParagraph"/>
              <w:numPr>
                <w:ilvl w:val="0"/>
                <w:numId w:val="2"/>
              </w:numPr>
              <w:rPr>
                <w:rFonts w:eastAsia="Arial" w:cs="Arial"/>
                <w:b/>
                <w:bCs/>
              </w:rPr>
            </w:pPr>
          </w:p>
        </w:tc>
        <w:tc>
          <w:tcPr>
            <w:tcW w:w="6125" w:type="dxa"/>
            <w:gridSpan w:val="2"/>
            <w:tcBorders>
              <w:left w:val="single" w:sz="4" w:space="0" w:color="000000" w:themeColor="text1"/>
              <w:bottom w:val="single" w:sz="4" w:space="0" w:color="000000" w:themeColor="text1"/>
            </w:tcBorders>
          </w:tcPr>
          <w:p w14:paraId="0F6446B0" w14:textId="77777777" w:rsidR="00D03EC7" w:rsidRDefault="00D03EC7" w:rsidP="0018249E">
            <w:pPr>
              <w:spacing w:line="259" w:lineRule="auto"/>
              <w:rPr>
                <w:rFonts w:eastAsia="Arial" w:cs="Arial"/>
                <w:b/>
                <w:bCs/>
              </w:rPr>
            </w:pPr>
            <w:r>
              <w:rPr>
                <w:rFonts w:eastAsia="Arial" w:cs="Arial"/>
                <w:b/>
                <w:bCs/>
              </w:rPr>
              <w:t xml:space="preserve">Lesson Time: </w:t>
            </w:r>
          </w:p>
          <w:p w14:paraId="14F89605" w14:textId="77777777" w:rsidR="00D03EC7" w:rsidRPr="009472F2" w:rsidRDefault="00D03EC7" w:rsidP="00D03EC7">
            <w:pPr>
              <w:pStyle w:val="ListParagraph"/>
              <w:numPr>
                <w:ilvl w:val="0"/>
                <w:numId w:val="14"/>
              </w:numPr>
              <w:rPr>
                <w:rFonts w:eastAsia="Arial" w:cs="Arial"/>
                <w:b/>
                <w:bCs/>
              </w:rPr>
            </w:pPr>
            <w:r w:rsidRPr="009472F2">
              <w:rPr>
                <w:rFonts w:eastAsia="Arial" w:cs="Arial"/>
              </w:rPr>
              <w:t>4 hours with breaks</w:t>
            </w:r>
            <w:r w:rsidRPr="009472F2">
              <w:rPr>
                <w:rFonts w:eastAsia="Arial" w:cs="Arial"/>
                <w:b/>
                <w:bCs/>
              </w:rPr>
              <w:t xml:space="preserve"> </w:t>
            </w:r>
          </w:p>
          <w:p w14:paraId="1FA00D9E" w14:textId="77777777" w:rsidR="00D03EC7" w:rsidRDefault="00D03EC7" w:rsidP="0018249E">
            <w:pPr>
              <w:rPr>
                <w:rFonts w:eastAsia="Arial" w:cs="Arial"/>
                <w:b/>
                <w:bCs/>
              </w:rPr>
            </w:pPr>
          </w:p>
          <w:p w14:paraId="5A372B08" w14:textId="77777777" w:rsidR="00D03EC7" w:rsidRPr="005037E5" w:rsidRDefault="00D03EC7" w:rsidP="0018249E">
            <w:pPr>
              <w:rPr>
                <w:rFonts w:eastAsia="Arial" w:cs="Arial"/>
              </w:rPr>
            </w:pPr>
            <w:r>
              <w:rPr>
                <w:rFonts w:eastAsia="Arial" w:cs="Arial"/>
                <w:b/>
                <w:bCs/>
              </w:rPr>
              <w:t xml:space="preserve">Student Attendance: </w:t>
            </w:r>
            <w:r w:rsidRPr="005037E5">
              <w:rPr>
                <w:rFonts w:eastAsia="Arial" w:cs="Arial"/>
              </w:rPr>
              <w:t xml:space="preserve">Required </w:t>
            </w:r>
          </w:p>
          <w:p w14:paraId="117ABA6F" w14:textId="77777777" w:rsidR="00D03EC7" w:rsidRPr="009472F2" w:rsidRDefault="00D03EC7" w:rsidP="00D03EC7">
            <w:pPr>
              <w:pStyle w:val="ListParagraph"/>
              <w:numPr>
                <w:ilvl w:val="0"/>
                <w:numId w:val="14"/>
              </w:numPr>
              <w:rPr>
                <w:rFonts w:eastAsia="Arial" w:cs="Arial"/>
              </w:rPr>
            </w:pPr>
            <w:r w:rsidRPr="009472F2">
              <w:rPr>
                <w:rFonts w:eastAsia="Arial" w:cs="Arial"/>
              </w:rPr>
              <w:t>Please submit attendance roster to Program Coordinator</w:t>
            </w:r>
          </w:p>
          <w:p w14:paraId="2C4EF6B6" w14:textId="77777777" w:rsidR="00D03EC7" w:rsidRDefault="00D03EC7" w:rsidP="0018249E">
            <w:pPr>
              <w:rPr>
                <w:rFonts w:eastAsia="Arial" w:cs="Arial"/>
                <w:b/>
                <w:bCs/>
              </w:rPr>
            </w:pPr>
          </w:p>
        </w:tc>
      </w:tr>
      <w:tr w:rsidR="00D03EC7" w:rsidRPr="00DC7F91" w14:paraId="688DEF73" w14:textId="77777777" w:rsidTr="00D03EC7">
        <w:trPr>
          <w:cantSplit/>
        </w:trPr>
        <w:tc>
          <w:tcPr>
            <w:tcW w:w="94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A3614" w14:textId="77777777" w:rsidR="00D03EC7" w:rsidRDefault="00D03EC7" w:rsidP="0018249E">
            <w:pPr>
              <w:rPr>
                <w:rFonts w:eastAsia="Arial" w:cs="Arial"/>
                <w:b/>
                <w:bCs/>
              </w:rPr>
            </w:pPr>
            <w:r>
              <w:rPr>
                <w:rFonts w:eastAsia="Arial" w:cs="Arial"/>
                <w:b/>
                <w:bCs/>
              </w:rPr>
              <w:t>HOUSEKEEPING</w:t>
            </w:r>
          </w:p>
          <w:p w14:paraId="131942F5" w14:textId="77777777" w:rsidR="00D03EC7" w:rsidRDefault="00D03EC7" w:rsidP="00D03EC7">
            <w:pPr>
              <w:pStyle w:val="ListParagraph"/>
              <w:numPr>
                <w:ilvl w:val="0"/>
                <w:numId w:val="15"/>
              </w:numPr>
              <w:rPr>
                <w:rFonts w:eastAsia="Arial" w:cs="Arial"/>
              </w:rPr>
            </w:pPr>
            <w:r w:rsidRPr="009472F2">
              <w:rPr>
                <w:rFonts w:eastAsia="Arial" w:cs="Arial"/>
              </w:rPr>
              <w:t xml:space="preserve">Remind </w:t>
            </w:r>
            <w:r>
              <w:rPr>
                <w:rFonts w:eastAsia="Arial" w:cs="Arial"/>
              </w:rPr>
              <w:t>students to use their name tents</w:t>
            </w:r>
          </w:p>
          <w:p w14:paraId="4B2A727E" w14:textId="77777777" w:rsidR="00D03EC7" w:rsidRPr="009472F2" w:rsidRDefault="00D03EC7" w:rsidP="00D03EC7">
            <w:pPr>
              <w:pStyle w:val="ListParagraph"/>
              <w:numPr>
                <w:ilvl w:val="0"/>
                <w:numId w:val="15"/>
              </w:numPr>
              <w:rPr>
                <w:rFonts w:eastAsia="Arial" w:cs="Arial"/>
              </w:rPr>
            </w:pPr>
          </w:p>
          <w:p w14:paraId="36771C2C" w14:textId="77777777" w:rsidR="00D03EC7" w:rsidRDefault="00D03EC7" w:rsidP="0018249E">
            <w:pPr>
              <w:rPr>
                <w:rFonts w:eastAsia="Arial" w:cs="Arial"/>
                <w:b/>
                <w:bCs/>
              </w:rPr>
            </w:pPr>
          </w:p>
          <w:p w14:paraId="12809A01" w14:textId="77777777" w:rsidR="00D03EC7" w:rsidRDefault="00D03EC7" w:rsidP="0018249E">
            <w:pPr>
              <w:rPr>
                <w:rFonts w:eastAsia="Arial" w:cs="Arial"/>
                <w:b/>
                <w:bCs/>
              </w:rPr>
            </w:pPr>
          </w:p>
          <w:p w14:paraId="6AA0DFEB" w14:textId="77777777" w:rsidR="00D03EC7" w:rsidRDefault="00D03EC7" w:rsidP="0018249E">
            <w:pPr>
              <w:rPr>
                <w:rFonts w:eastAsia="Arial" w:cs="Arial"/>
                <w:b/>
                <w:bCs/>
              </w:rPr>
            </w:pPr>
          </w:p>
          <w:p w14:paraId="38BB261E" w14:textId="77777777" w:rsidR="00D03EC7" w:rsidRDefault="00D03EC7" w:rsidP="0018249E">
            <w:pPr>
              <w:rPr>
                <w:rFonts w:eastAsia="Arial" w:cs="Arial"/>
                <w:b/>
                <w:bCs/>
              </w:rPr>
            </w:pPr>
            <w:r>
              <w:rPr>
                <w:rFonts w:eastAsia="Arial" w:cs="Arial"/>
                <w:b/>
                <w:bCs/>
              </w:rPr>
              <w:t>Moodle/ Online Learning Check-In</w:t>
            </w:r>
          </w:p>
          <w:p w14:paraId="181A99FA" w14:textId="77777777" w:rsidR="00D03EC7" w:rsidRDefault="00D03EC7" w:rsidP="00D03EC7">
            <w:pPr>
              <w:rPr>
                <w:rFonts w:eastAsia="Arial" w:cs="Arial"/>
                <w:b/>
                <w:bCs/>
              </w:rPr>
            </w:pPr>
          </w:p>
          <w:p w14:paraId="1C921BB5" w14:textId="77777777" w:rsidR="00D03EC7" w:rsidRDefault="00D03EC7" w:rsidP="00D03EC7">
            <w:pPr>
              <w:rPr>
                <w:rFonts w:eastAsia="Arial" w:cs="Arial"/>
                <w:b/>
                <w:bCs/>
              </w:rPr>
            </w:pPr>
          </w:p>
          <w:p w14:paraId="580ECEDB" w14:textId="77777777" w:rsidR="00D03EC7" w:rsidRDefault="00D03EC7" w:rsidP="00D03EC7">
            <w:pPr>
              <w:rPr>
                <w:rFonts w:eastAsia="Arial" w:cs="Arial"/>
                <w:b/>
                <w:bCs/>
              </w:rPr>
            </w:pPr>
          </w:p>
          <w:p w14:paraId="092F10AC" w14:textId="77777777" w:rsidR="00D03EC7" w:rsidRDefault="00D03EC7" w:rsidP="00D03EC7">
            <w:pPr>
              <w:rPr>
                <w:rFonts w:eastAsia="Arial" w:cs="Arial"/>
                <w:b/>
                <w:bCs/>
              </w:rPr>
            </w:pPr>
          </w:p>
          <w:p w14:paraId="160A0FD5" w14:textId="77777777" w:rsidR="00D03EC7" w:rsidRPr="00D03EC7" w:rsidRDefault="00D03EC7" w:rsidP="00D03EC7">
            <w:pPr>
              <w:rPr>
                <w:rFonts w:eastAsia="Arial" w:cs="Arial"/>
                <w:b/>
                <w:bCs/>
              </w:rPr>
            </w:pPr>
          </w:p>
          <w:p w14:paraId="4F91C9A3" w14:textId="77777777" w:rsidR="00D03EC7" w:rsidRDefault="00D03EC7" w:rsidP="0018249E">
            <w:pPr>
              <w:rPr>
                <w:rFonts w:eastAsia="Arial" w:cs="Arial"/>
                <w:b/>
                <w:bCs/>
              </w:rPr>
            </w:pPr>
          </w:p>
          <w:p w14:paraId="26F14670" w14:textId="77777777" w:rsidR="00D03EC7" w:rsidRDefault="00D03EC7" w:rsidP="0018249E">
            <w:pPr>
              <w:rPr>
                <w:rFonts w:eastAsia="Arial" w:cs="Arial"/>
                <w:b/>
                <w:bCs/>
              </w:rPr>
            </w:pPr>
          </w:p>
          <w:p w14:paraId="1127F076" w14:textId="77777777" w:rsidR="00D03EC7" w:rsidRDefault="00D03EC7" w:rsidP="0018249E">
            <w:pPr>
              <w:rPr>
                <w:rFonts w:eastAsia="Arial" w:cs="Arial"/>
                <w:b/>
                <w:bCs/>
              </w:rPr>
            </w:pPr>
          </w:p>
          <w:p w14:paraId="44409411" w14:textId="77777777" w:rsidR="00D03EC7" w:rsidRDefault="00D03EC7" w:rsidP="0018249E">
            <w:pPr>
              <w:rPr>
                <w:rFonts w:eastAsia="Arial" w:cs="Arial"/>
                <w:b/>
                <w:bCs/>
              </w:rPr>
            </w:pPr>
          </w:p>
          <w:p w14:paraId="7C7D28AA" w14:textId="77777777" w:rsidR="00D03EC7" w:rsidRPr="00DC7F91" w:rsidRDefault="00D03EC7" w:rsidP="0018249E">
            <w:pPr>
              <w:rPr>
                <w:rFonts w:eastAsia="Arial" w:cs="Arial"/>
                <w:b/>
                <w:bCs/>
              </w:rPr>
            </w:pPr>
          </w:p>
        </w:tc>
      </w:tr>
    </w:tbl>
    <w:p w14:paraId="37944F5A" w14:textId="77777777" w:rsidR="00D03EC7" w:rsidRDefault="00D03EC7"/>
    <w:p w14:paraId="703E52CD" w14:textId="77777777" w:rsidR="00D03EC7" w:rsidRDefault="00D03EC7"/>
    <w:p w14:paraId="44E8A59A" w14:textId="77777777" w:rsidR="00D03EC7" w:rsidRDefault="00D03EC7"/>
    <w:p w14:paraId="094FA6EF" w14:textId="77777777" w:rsidR="0070433B" w:rsidRDefault="0070433B"/>
    <w:p w14:paraId="28E5C8F0" w14:textId="77777777" w:rsidR="0070433B" w:rsidRDefault="0070433B"/>
    <w:p w14:paraId="055155ED" w14:textId="77777777" w:rsidR="00D03EC7" w:rsidRDefault="00D03EC7"/>
    <w:p w14:paraId="45C9E3F5" w14:textId="77777777" w:rsidR="00D03EC7" w:rsidRDefault="00D03EC7"/>
    <w:tbl>
      <w:tblPr>
        <w:tblStyle w:val="TableGrid"/>
        <w:tblW w:w="9360" w:type="dxa"/>
        <w:tblLayout w:type="fixed"/>
        <w:tblCellMar>
          <w:top w:w="115" w:type="dxa"/>
          <w:bottom w:w="115" w:type="dxa"/>
        </w:tblCellMar>
        <w:tblLook w:val="06A0" w:firstRow="1" w:lastRow="0" w:firstColumn="1" w:lastColumn="0" w:noHBand="1" w:noVBand="1"/>
      </w:tblPr>
      <w:tblGrid>
        <w:gridCol w:w="1785"/>
        <w:gridCol w:w="4455"/>
        <w:gridCol w:w="1855"/>
        <w:gridCol w:w="1265"/>
      </w:tblGrid>
      <w:tr w:rsidR="2BF01BC8" w14:paraId="07DEFB02" w14:textId="77777777" w:rsidTr="00D03EC7">
        <w:trPr>
          <w:trHeight w:val="720"/>
        </w:trPr>
        <w:tc>
          <w:tcPr>
            <w:tcW w:w="8095" w:type="dxa"/>
            <w:gridSpan w:val="3"/>
            <w:tcBorders>
              <w:bottom w:val="single" w:sz="4" w:space="0" w:color="000000" w:themeColor="text1"/>
            </w:tcBorders>
            <w:vAlign w:val="center"/>
          </w:tcPr>
          <w:p w14:paraId="200E2B7A" w14:textId="753BAAAF" w:rsidR="21EFE08E" w:rsidRPr="004D0743" w:rsidRDefault="00177B6F" w:rsidP="0070433B">
            <w:pPr>
              <w:pStyle w:val="Title"/>
            </w:pPr>
            <w:r>
              <w:lastRenderedPageBreak/>
              <w:t>Classroom Instruction</w:t>
            </w:r>
          </w:p>
        </w:tc>
        <w:tc>
          <w:tcPr>
            <w:tcW w:w="1265" w:type="dxa"/>
            <w:tcBorders>
              <w:bottom w:val="single" w:sz="4" w:space="0" w:color="000000" w:themeColor="text1"/>
            </w:tcBorders>
            <w:vAlign w:val="center"/>
          </w:tcPr>
          <w:p w14:paraId="25BE3403" w14:textId="184FAE4F" w:rsidR="462311F1" w:rsidRPr="00F27964" w:rsidRDefault="00CA3A73" w:rsidP="006A4420">
            <w:pPr>
              <w:pStyle w:val="Title"/>
            </w:pPr>
            <w:r>
              <w:t>2</w:t>
            </w:r>
            <w:r w:rsidR="00B36C49">
              <w:t>B</w:t>
            </w:r>
            <w:r w:rsidR="001E120D">
              <w:t>.1</w:t>
            </w:r>
          </w:p>
        </w:tc>
      </w:tr>
      <w:tr w:rsidR="2BF01BC8" w14:paraId="317A3C52" w14:textId="77777777" w:rsidTr="00D03EC7">
        <w:trPr>
          <w:trHeight w:val="576"/>
        </w:trPr>
        <w:tc>
          <w:tcPr>
            <w:tcW w:w="9360" w:type="dxa"/>
            <w:gridSpan w:val="4"/>
            <w:tcBorders>
              <w:left w:val="nil"/>
              <w:bottom w:val="single" w:sz="4" w:space="0" w:color="000000" w:themeColor="text1"/>
              <w:right w:val="nil"/>
            </w:tcBorders>
          </w:tcPr>
          <w:p w14:paraId="18A08899" w14:textId="76B743A6" w:rsidR="00F27964" w:rsidRDefault="00F27964" w:rsidP="004D0743">
            <w:pPr>
              <w:pStyle w:val="Heading1"/>
            </w:pPr>
            <w:r w:rsidRPr="004D0743">
              <w:t>Lesson</w:t>
            </w:r>
            <w:r>
              <w:t xml:space="preserve"> Goal</w:t>
            </w:r>
          </w:p>
          <w:p w14:paraId="1E700A1C" w14:textId="1FB7391C" w:rsidR="00F717A3" w:rsidRPr="00CA3A73" w:rsidRDefault="00B36C49" w:rsidP="00D03EC7">
            <w:pPr>
              <w:pStyle w:val="ListParagraph"/>
              <w:numPr>
                <w:ilvl w:val="0"/>
                <w:numId w:val="4"/>
              </w:numPr>
              <w:rPr>
                <w:rFonts w:eastAsia="Arial" w:cs="Arial"/>
              </w:rPr>
            </w:pPr>
            <w:r w:rsidRPr="00B36C49">
              <w:t>Students will understand how lesson sequencing impacts learning.</w:t>
            </w:r>
          </w:p>
        </w:tc>
      </w:tr>
      <w:tr w:rsidR="00F27964" w14:paraId="39E02937" w14:textId="77777777" w:rsidTr="00D03EC7">
        <w:trPr>
          <w:trHeight w:val="3744"/>
        </w:trPr>
        <w:tc>
          <w:tcPr>
            <w:tcW w:w="9360" w:type="dxa"/>
            <w:gridSpan w:val="4"/>
            <w:tcBorders>
              <w:left w:val="nil"/>
              <w:right w:val="nil"/>
            </w:tcBorders>
          </w:tcPr>
          <w:p w14:paraId="5B453E60" w14:textId="77777777" w:rsidR="00F27964" w:rsidRDefault="00F27964" w:rsidP="004D0743">
            <w:pPr>
              <w:pStyle w:val="Heading1"/>
            </w:pPr>
            <w:r w:rsidRPr="0573B4C6">
              <w:t>Standards</w:t>
            </w:r>
          </w:p>
          <w:p w14:paraId="3C934552" w14:textId="58530022" w:rsidR="00CA3A73" w:rsidRPr="00A01284" w:rsidRDefault="00CA3A73" w:rsidP="00D03EC7">
            <w:pPr>
              <w:pStyle w:val="ListParagraph"/>
              <w:numPr>
                <w:ilvl w:val="0"/>
                <w:numId w:val="2"/>
              </w:numPr>
              <w:rPr>
                <w:sz w:val="20"/>
                <w:szCs w:val="20"/>
              </w:rPr>
            </w:pPr>
            <w:r w:rsidRPr="00A01284">
              <w:rPr>
                <w:rFonts w:eastAsia="Arial" w:cs="Arial"/>
                <w:b/>
                <w:bCs/>
                <w:sz w:val="20"/>
                <w:szCs w:val="20"/>
              </w:rPr>
              <w:t>4.</w:t>
            </w:r>
            <w:r w:rsidR="00B36C49">
              <w:rPr>
                <w:rFonts w:eastAsia="Arial" w:cs="Arial"/>
                <w:b/>
                <w:bCs/>
                <w:sz w:val="20"/>
                <w:szCs w:val="20"/>
              </w:rPr>
              <w:t>3</w:t>
            </w:r>
            <w:r w:rsidRPr="00A01284">
              <w:rPr>
                <w:rFonts w:eastAsia="Arial" w:cs="Arial"/>
                <w:b/>
                <w:bCs/>
                <w:sz w:val="20"/>
                <w:szCs w:val="20"/>
              </w:rPr>
              <w:t>.2</w:t>
            </w:r>
            <w:r w:rsidRPr="00A01284">
              <w:rPr>
                <w:rFonts w:eastAsia="Arial" w:cs="Arial"/>
                <w:sz w:val="20"/>
                <w:szCs w:val="20"/>
              </w:rPr>
              <w:t xml:space="preserve"> </w:t>
            </w:r>
            <w:r w:rsidR="00B36C49" w:rsidRPr="00B36C49">
              <w:rPr>
                <w:rFonts w:eastAsia="Arial" w:cs="Arial"/>
                <w:sz w:val="20"/>
                <w:szCs w:val="20"/>
              </w:rPr>
              <w:t>Review instructional materials, given the materials for a specific topic, target audience, learner characteristics, and learning environment, so that elements of the lesson plan, learning environment, and resources that need adaptation are identified.</w:t>
            </w:r>
          </w:p>
          <w:p w14:paraId="78D73034" w14:textId="50BBA32C" w:rsidR="00CA3A73" w:rsidRPr="00A01284" w:rsidRDefault="00CA3A73" w:rsidP="00D03EC7">
            <w:pPr>
              <w:pStyle w:val="ListParagraph"/>
              <w:numPr>
                <w:ilvl w:val="1"/>
                <w:numId w:val="2"/>
              </w:numPr>
              <w:rPr>
                <w:sz w:val="20"/>
                <w:szCs w:val="20"/>
              </w:rPr>
            </w:pPr>
            <w:r w:rsidRPr="00A01284">
              <w:rPr>
                <w:b/>
                <w:bCs/>
                <w:sz w:val="20"/>
                <w:szCs w:val="20"/>
              </w:rPr>
              <w:t>(A) Requisite Knowledge.</w:t>
            </w:r>
            <w:r w:rsidR="00B36C49">
              <w:rPr>
                <w:sz w:val="20"/>
                <w:szCs w:val="20"/>
              </w:rPr>
              <w:t xml:space="preserve"> </w:t>
            </w:r>
            <w:r w:rsidR="00B36C49" w:rsidRPr="00B36C49">
              <w:rPr>
                <w:sz w:val="20"/>
                <w:szCs w:val="20"/>
              </w:rPr>
              <w:t>Recognition of student learner characteristics and diversity, methods of instruction, types of resource materials, organization of the learning environment, and policies and procedures.</w:t>
            </w:r>
          </w:p>
          <w:p w14:paraId="333018BE" w14:textId="5BFA26BF" w:rsidR="00CA3A73" w:rsidRPr="00B36C49" w:rsidRDefault="00CA3A73" w:rsidP="00D03EC7">
            <w:pPr>
              <w:pStyle w:val="ListParagraph"/>
              <w:numPr>
                <w:ilvl w:val="1"/>
                <w:numId w:val="2"/>
              </w:numPr>
              <w:spacing w:after="160" w:line="259" w:lineRule="auto"/>
              <w:rPr>
                <w:sz w:val="20"/>
                <w:szCs w:val="20"/>
              </w:rPr>
            </w:pPr>
            <w:r w:rsidRPr="00B36C49">
              <w:rPr>
                <w:b/>
                <w:bCs/>
                <w:sz w:val="20"/>
                <w:szCs w:val="20"/>
              </w:rPr>
              <w:t>(B) Requisite Skills.</w:t>
            </w:r>
            <w:r w:rsidRPr="00B36C49">
              <w:rPr>
                <w:sz w:val="20"/>
                <w:szCs w:val="20"/>
              </w:rPr>
              <w:t xml:space="preserve"> </w:t>
            </w:r>
            <w:r w:rsidR="00B36C49" w:rsidRPr="00B36C49">
              <w:rPr>
                <w:sz w:val="20"/>
                <w:szCs w:val="20"/>
              </w:rPr>
              <w:t>Analysis of resources, facilities, and materials.</w:t>
            </w:r>
          </w:p>
          <w:p w14:paraId="573205EB" w14:textId="498DD41F" w:rsidR="00B36C49" w:rsidRPr="00B36C49" w:rsidRDefault="00B36C49" w:rsidP="00D03EC7">
            <w:pPr>
              <w:pStyle w:val="ListParagraph"/>
              <w:numPr>
                <w:ilvl w:val="0"/>
                <w:numId w:val="2"/>
              </w:numPr>
              <w:spacing w:after="160" w:line="259" w:lineRule="auto"/>
              <w:rPr>
                <w:sz w:val="20"/>
                <w:szCs w:val="20"/>
              </w:rPr>
            </w:pPr>
            <w:r w:rsidRPr="00B36C49">
              <w:rPr>
                <w:rFonts w:eastAsia="Arial" w:cs="Arial"/>
                <w:b/>
                <w:bCs/>
                <w:sz w:val="20"/>
                <w:szCs w:val="20"/>
              </w:rPr>
              <w:t>4.4.2</w:t>
            </w:r>
            <w:r w:rsidRPr="00B36C49">
              <w:rPr>
                <w:rFonts w:eastAsia="Arial" w:cs="Arial"/>
                <w:sz w:val="20"/>
                <w:szCs w:val="20"/>
              </w:rPr>
              <w:t xml:space="preserve"> Organize the learning environment, given a facility and an assignment, so that lighting, distractions, climate control or weather, noise control, seating, audiovisual equipment, teaching aids, and safety are addressed.</w:t>
            </w:r>
          </w:p>
          <w:p w14:paraId="3519DA7E" w14:textId="0852F62D"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Learning environment management and safety, advantages and limitations of audiovisual equipment and teaching aids, classroom arrangement, and methods and techniques of instruction.</w:t>
            </w:r>
          </w:p>
          <w:p w14:paraId="2B830FC7" w14:textId="21F1FCAC" w:rsidR="00B36C49" w:rsidRDefault="00B36C49" w:rsidP="00D03EC7">
            <w:pPr>
              <w:pStyle w:val="ListParagraph"/>
              <w:numPr>
                <w:ilvl w:val="1"/>
                <w:numId w:val="2"/>
              </w:numPr>
              <w:rPr>
                <w:sz w:val="20"/>
                <w:szCs w:val="20"/>
              </w:rPr>
            </w:pPr>
            <w:r w:rsidRPr="00A01284">
              <w:rPr>
                <w:b/>
                <w:bCs/>
                <w:sz w:val="20"/>
                <w:szCs w:val="20"/>
              </w:rPr>
              <w:t>(B) Requisite Skills.</w:t>
            </w:r>
            <w:r>
              <w:rPr>
                <w:sz w:val="20"/>
                <w:szCs w:val="20"/>
              </w:rPr>
              <w:t xml:space="preserve"> </w:t>
            </w:r>
            <w:r w:rsidRPr="00B36C49">
              <w:rPr>
                <w:sz w:val="20"/>
                <w:szCs w:val="20"/>
              </w:rPr>
              <w:t>Use of instructional media and teaching aids.</w:t>
            </w:r>
          </w:p>
          <w:p w14:paraId="5E011DA2" w14:textId="72329C59" w:rsidR="00B36C49" w:rsidRPr="00A01284" w:rsidRDefault="00B36C49" w:rsidP="00D03EC7">
            <w:pPr>
              <w:pStyle w:val="ListParagraph"/>
              <w:numPr>
                <w:ilvl w:val="0"/>
                <w:numId w:val="2"/>
              </w:numPr>
              <w:rPr>
                <w:sz w:val="20"/>
                <w:szCs w:val="20"/>
              </w:rPr>
            </w:pPr>
            <w:r w:rsidRPr="00A01284">
              <w:rPr>
                <w:rFonts w:eastAsia="Arial" w:cs="Arial"/>
                <w:b/>
                <w:bCs/>
                <w:sz w:val="20"/>
                <w:szCs w:val="20"/>
              </w:rPr>
              <w:t>4.</w:t>
            </w:r>
            <w:r>
              <w:rPr>
                <w:rFonts w:eastAsia="Arial" w:cs="Arial"/>
                <w:b/>
                <w:bCs/>
                <w:sz w:val="20"/>
                <w:szCs w:val="20"/>
              </w:rPr>
              <w:t>4</w:t>
            </w:r>
            <w:r w:rsidRPr="00A01284">
              <w:rPr>
                <w:rFonts w:eastAsia="Arial" w:cs="Arial"/>
                <w:b/>
                <w:bCs/>
                <w:sz w:val="20"/>
                <w:szCs w:val="20"/>
              </w:rPr>
              <w:t>.</w:t>
            </w:r>
            <w:r>
              <w:rPr>
                <w:rFonts w:eastAsia="Arial" w:cs="Arial"/>
                <w:b/>
                <w:bCs/>
                <w:sz w:val="20"/>
                <w:szCs w:val="20"/>
              </w:rPr>
              <w:t>3</w:t>
            </w:r>
            <w:r w:rsidRPr="00A01284">
              <w:rPr>
                <w:rFonts w:eastAsia="Arial" w:cs="Arial"/>
                <w:sz w:val="20"/>
                <w:szCs w:val="20"/>
              </w:rPr>
              <w:t xml:space="preserve"> </w:t>
            </w:r>
            <w:r w:rsidRPr="00B36C49">
              <w:rPr>
                <w:rFonts w:eastAsia="Arial" w:cs="Arial"/>
                <w:sz w:val="20"/>
                <w:szCs w:val="20"/>
              </w:rPr>
              <w:t>Present and adjust prepared lessons, given a prepared lesson plan that specifies the presentation method(s), so that the method(s) indicated in the plan are used and the stated objectives or learning outcomes are achieved, applicable safety standards and practices are followed, and risks are addressed.</w:t>
            </w:r>
          </w:p>
          <w:p w14:paraId="6BDAAF9C" w14:textId="61AF53D6"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The laws and principles of learning, methods and techniques of instruction, lesson plan components and elements of the communication process, and lesson plan terminology and definitions; learner characteristics; student-centered learning principles; instructional technology tools; the impact of cultural differences on instructional delivery; safety rules, regulations, and practices; identification of training hazards; elements and limitations of distance learning; distance learning delivery methods; and the instructor’s role in distance learning.</w:t>
            </w:r>
          </w:p>
          <w:p w14:paraId="20848542" w14:textId="2DEC474B" w:rsidR="00B36C49" w:rsidRPr="00B36C49" w:rsidRDefault="00B36C49" w:rsidP="00D03EC7">
            <w:pPr>
              <w:pStyle w:val="ListParagraph"/>
              <w:numPr>
                <w:ilvl w:val="1"/>
                <w:numId w:val="2"/>
              </w:numPr>
              <w:rPr>
                <w:sz w:val="20"/>
                <w:szCs w:val="20"/>
              </w:rPr>
            </w:pPr>
            <w:r w:rsidRPr="00A01284">
              <w:rPr>
                <w:b/>
                <w:bCs/>
                <w:sz w:val="20"/>
                <w:szCs w:val="20"/>
              </w:rPr>
              <w:t>(B) Requisite Skills.</w:t>
            </w:r>
            <w:r>
              <w:rPr>
                <w:sz w:val="20"/>
                <w:szCs w:val="20"/>
              </w:rPr>
              <w:t xml:space="preserve"> </w:t>
            </w:r>
            <w:r w:rsidRPr="00B36C49">
              <w:rPr>
                <w:sz w:val="20"/>
                <w:szCs w:val="20"/>
              </w:rPr>
              <w:t>Oral communication techniques, methods and techniques of instruction, ability to adapt to changing circumstances, and utilization of lesson plans in an instructional setting.</w:t>
            </w:r>
          </w:p>
        </w:tc>
      </w:tr>
      <w:tr w:rsidR="00F27964" w14:paraId="6C214358" w14:textId="77777777" w:rsidTr="00D03EC7">
        <w:trPr>
          <w:trHeight w:val="3888"/>
        </w:trPr>
        <w:tc>
          <w:tcPr>
            <w:tcW w:w="6240" w:type="dxa"/>
            <w:gridSpan w:val="2"/>
            <w:tcBorders>
              <w:left w:val="nil"/>
            </w:tcBorders>
          </w:tcPr>
          <w:p w14:paraId="140A2AC7" w14:textId="77777777" w:rsidR="00F27964" w:rsidRDefault="00F27964" w:rsidP="004D0743">
            <w:pPr>
              <w:pStyle w:val="Heading1"/>
            </w:pPr>
            <w:r w:rsidRPr="0573B4C6">
              <w:t>Objectives</w:t>
            </w:r>
          </w:p>
          <w:p w14:paraId="4F8D49FC" w14:textId="4D6C8C50" w:rsidR="00D45607" w:rsidRDefault="00D45607" w:rsidP="00D45607">
            <w:pPr>
              <w:pStyle w:val="ListParagraph"/>
              <w:numPr>
                <w:ilvl w:val="0"/>
                <w:numId w:val="3"/>
              </w:numPr>
              <w:rPr>
                <w:rFonts w:cs="Arial"/>
              </w:rPr>
            </w:pPr>
            <w:r w:rsidRPr="00D45607">
              <w:rPr>
                <w:rFonts w:cs="Arial"/>
              </w:rPr>
              <w:t xml:space="preserve">Describe presentation techniques that most effectively communicate information to students. </w:t>
            </w:r>
          </w:p>
          <w:p w14:paraId="39F0D509" w14:textId="180C4227" w:rsidR="00D45607" w:rsidRDefault="00D45607" w:rsidP="00D03EC7">
            <w:pPr>
              <w:pStyle w:val="ListParagraph"/>
              <w:numPr>
                <w:ilvl w:val="0"/>
                <w:numId w:val="3"/>
              </w:numPr>
              <w:rPr>
                <w:rFonts w:cs="Arial"/>
              </w:rPr>
            </w:pPr>
            <w:r w:rsidRPr="00D45607">
              <w:rPr>
                <w:rFonts w:cs="Arial"/>
              </w:rPr>
              <w:t xml:space="preserve">Discuss instructional delivery methods. </w:t>
            </w:r>
          </w:p>
          <w:p w14:paraId="64474AB0" w14:textId="32A638DB" w:rsidR="00D45607" w:rsidRDefault="00D45607" w:rsidP="00D03EC7">
            <w:pPr>
              <w:pStyle w:val="ListParagraph"/>
              <w:numPr>
                <w:ilvl w:val="0"/>
                <w:numId w:val="3"/>
              </w:numPr>
              <w:rPr>
                <w:rFonts w:cs="Arial"/>
              </w:rPr>
            </w:pPr>
            <w:r w:rsidRPr="00D45607">
              <w:rPr>
                <w:rFonts w:cs="Arial"/>
              </w:rPr>
              <w:t xml:space="preserve">Describe competency-based learning in the fire and emergency services </w:t>
            </w:r>
          </w:p>
          <w:p w14:paraId="60273D47" w14:textId="39700AC8" w:rsidR="003147F8" w:rsidRPr="006A4420" w:rsidRDefault="00D45607" w:rsidP="00D03EC7">
            <w:pPr>
              <w:pStyle w:val="ListParagraph"/>
              <w:numPr>
                <w:ilvl w:val="0"/>
                <w:numId w:val="3"/>
              </w:numPr>
              <w:rPr>
                <w:rFonts w:cs="Arial"/>
              </w:rPr>
            </w:pPr>
            <w:r w:rsidRPr="00D45607">
              <w:rPr>
                <w:rFonts w:cs="Arial"/>
              </w:rPr>
              <w:t>Identify teaching strategies that encourage active learning.</w:t>
            </w:r>
          </w:p>
        </w:tc>
        <w:tc>
          <w:tcPr>
            <w:tcW w:w="3120" w:type="dxa"/>
            <w:gridSpan w:val="2"/>
          </w:tcPr>
          <w:p w14:paraId="73AA8C24" w14:textId="77777777" w:rsidR="00F27964" w:rsidRDefault="00F27964" w:rsidP="004D0743">
            <w:pPr>
              <w:pStyle w:val="Heading1"/>
            </w:pPr>
            <w:r w:rsidRPr="0573B4C6">
              <w:t>Materials</w:t>
            </w:r>
          </w:p>
          <w:p w14:paraId="5C66BB03" w14:textId="57E73C5F" w:rsidR="00843218" w:rsidRPr="0573B4C6" w:rsidRDefault="00CA3A73" w:rsidP="00D03EC7">
            <w:pPr>
              <w:pStyle w:val="ListParagraph"/>
              <w:numPr>
                <w:ilvl w:val="0"/>
                <w:numId w:val="2"/>
              </w:numPr>
              <w:rPr>
                <w:rFonts w:eastAsia="Arial" w:cs="Arial"/>
                <w:b/>
                <w:bCs/>
              </w:rPr>
            </w:pPr>
            <w:r>
              <w:rPr>
                <w:rFonts w:eastAsia="Arial" w:cs="Arial"/>
              </w:rPr>
              <w:t>x</w:t>
            </w:r>
          </w:p>
        </w:tc>
      </w:tr>
      <w:tr w:rsidR="00A01284" w14:paraId="726A064B" w14:textId="77777777" w:rsidTr="00D03EC7">
        <w:tc>
          <w:tcPr>
            <w:tcW w:w="1785" w:type="dxa"/>
            <w:tcBorders>
              <w:left w:val="nil"/>
              <w:bottom w:val="single" w:sz="4" w:space="0" w:color="000000" w:themeColor="text1"/>
            </w:tcBorders>
          </w:tcPr>
          <w:p w14:paraId="740ECDB6" w14:textId="26F30104" w:rsidR="00A01284" w:rsidRDefault="00AD11DA" w:rsidP="003F3746">
            <w:pPr>
              <w:pStyle w:val="Heading1"/>
            </w:pPr>
            <w:r>
              <w:lastRenderedPageBreak/>
              <w:t>DISCUSSION</w:t>
            </w:r>
          </w:p>
        </w:tc>
        <w:tc>
          <w:tcPr>
            <w:tcW w:w="7575" w:type="dxa"/>
            <w:gridSpan w:val="3"/>
            <w:tcBorders>
              <w:bottom w:val="single" w:sz="4" w:space="0" w:color="000000" w:themeColor="text1"/>
              <w:right w:val="nil"/>
            </w:tcBorders>
          </w:tcPr>
          <w:p w14:paraId="16958412" w14:textId="52F3FBC4" w:rsidR="007E1EAC" w:rsidRDefault="00CE5D91" w:rsidP="007E1EAC">
            <w:pPr>
              <w:rPr>
                <w:rFonts w:eastAsia="Arial" w:cs="Arial"/>
              </w:rPr>
            </w:pPr>
            <w:r>
              <w:rPr>
                <w:rFonts w:eastAsia="Arial" w:cs="Arial"/>
              </w:rPr>
              <w:t>CHARACTERISTICS OF EFFECTIVE SPEAKERS</w:t>
            </w:r>
          </w:p>
          <w:p w14:paraId="6CA401FA" w14:textId="77777777" w:rsidR="003E5840" w:rsidRDefault="003E5840" w:rsidP="007E1EAC">
            <w:pPr>
              <w:rPr>
                <w:rFonts w:eastAsia="Arial" w:cs="Arial"/>
              </w:rPr>
            </w:pPr>
          </w:p>
          <w:p w14:paraId="0C6E5E37" w14:textId="7E0231F8" w:rsidR="003E5840" w:rsidRPr="003E5840" w:rsidRDefault="003E5840" w:rsidP="007E1EAC">
            <w:pPr>
              <w:rPr>
                <w:rFonts w:eastAsia="Arial" w:cs="Arial"/>
                <w:b/>
                <w:bCs/>
              </w:rPr>
            </w:pPr>
            <w:r w:rsidRPr="003E5840">
              <w:rPr>
                <w:rFonts w:eastAsia="Arial" w:cs="Arial"/>
                <w:b/>
                <w:bCs/>
              </w:rPr>
              <w:t>[ASK] Think about the most impactful speaker you ever listen to. What made that speaker standout? Why did you come away feeling like you had witnessed something special?</w:t>
            </w:r>
          </w:p>
          <w:p w14:paraId="06E7BAD7" w14:textId="77777777" w:rsidR="003E5840" w:rsidRPr="003E5840" w:rsidRDefault="003E5840" w:rsidP="007E1EAC">
            <w:pPr>
              <w:rPr>
                <w:rFonts w:eastAsia="Arial" w:cs="Arial"/>
                <w:b/>
                <w:bCs/>
              </w:rPr>
            </w:pPr>
          </w:p>
          <w:p w14:paraId="6CFDFEC3" w14:textId="397E1427" w:rsidR="003E5840" w:rsidRDefault="003E5840" w:rsidP="007E1EAC">
            <w:pPr>
              <w:rPr>
                <w:rFonts w:eastAsia="Arial" w:cs="Arial"/>
              </w:rPr>
            </w:pPr>
            <w:r>
              <w:rPr>
                <w:rFonts w:eastAsia="Arial" w:cs="Arial"/>
              </w:rPr>
              <w:t>Record answers on the whiteboard:</w:t>
            </w:r>
          </w:p>
          <w:p w14:paraId="4959DD1B" w14:textId="77777777" w:rsidR="00927317" w:rsidRDefault="00927317" w:rsidP="00A01284">
            <w:pPr>
              <w:rPr>
                <w:rFonts w:eastAsia="Arial" w:cs="Arial"/>
              </w:rPr>
            </w:pPr>
          </w:p>
          <w:p w14:paraId="1ED7863C" w14:textId="77777777" w:rsidR="00AD11DA" w:rsidRDefault="00B654AD" w:rsidP="00D03EC7">
            <w:pPr>
              <w:pStyle w:val="ListParagraph"/>
              <w:numPr>
                <w:ilvl w:val="0"/>
                <w:numId w:val="4"/>
              </w:numPr>
              <w:rPr>
                <w:rFonts w:eastAsia="Arial" w:cs="Arial"/>
              </w:rPr>
            </w:pPr>
            <w:r>
              <w:rPr>
                <w:rFonts w:eastAsia="Arial" w:cs="Arial"/>
              </w:rPr>
              <w:t>Audience-Centered</w:t>
            </w:r>
          </w:p>
          <w:p w14:paraId="2057C76B" w14:textId="77777777" w:rsidR="00B654AD" w:rsidRDefault="00B654AD" w:rsidP="00D03EC7">
            <w:pPr>
              <w:pStyle w:val="ListParagraph"/>
              <w:numPr>
                <w:ilvl w:val="0"/>
                <w:numId w:val="4"/>
              </w:numPr>
              <w:rPr>
                <w:rFonts w:eastAsia="Arial" w:cs="Arial"/>
              </w:rPr>
            </w:pPr>
            <w:r>
              <w:rPr>
                <w:rFonts w:eastAsia="Arial" w:cs="Arial"/>
              </w:rPr>
              <w:t>Development of Ideas</w:t>
            </w:r>
          </w:p>
          <w:p w14:paraId="046F358F" w14:textId="77777777" w:rsidR="00B654AD" w:rsidRDefault="00B654AD" w:rsidP="00D03EC7">
            <w:pPr>
              <w:pStyle w:val="ListParagraph"/>
              <w:numPr>
                <w:ilvl w:val="0"/>
                <w:numId w:val="4"/>
              </w:numPr>
              <w:rPr>
                <w:rFonts w:eastAsia="Arial" w:cs="Arial"/>
              </w:rPr>
            </w:pPr>
            <w:r>
              <w:rPr>
                <w:rFonts w:eastAsia="Arial" w:cs="Arial"/>
              </w:rPr>
              <w:t>Organization of Ideas</w:t>
            </w:r>
          </w:p>
          <w:p w14:paraId="43164E2A" w14:textId="77777777" w:rsidR="00B654AD" w:rsidRDefault="00B654AD" w:rsidP="00D03EC7">
            <w:pPr>
              <w:pStyle w:val="ListParagraph"/>
              <w:numPr>
                <w:ilvl w:val="0"/>
                <w:numId w:val="4"/>
              </w:numPr>
              <w:rPr>
                <w:rFonts w:eastAsia="Arial" w:cs="Arial"/>
              </w:rPr>
            </w:pPr>
            <w:r>
              <w:rPr>
                <w:rFonts w:eastAsia="Arial" w:cs="Arial"/>
              </w:rPr>
              <w:t>Choice of Words</w:t>
            </w:r>
          </w:p>
          <w:p w14:paraId="6797FD7B" w14:textId="69A7E5AD" w:rsidR="00B654AD" w:rsidRDefault="00B654AD" w:rsidP="00D03EC7">
            <w:pPr>
              <w:pStyle w:val="ListParagraph"/>
              <w:numPr>
                <w:ilvl w:val="1"/>
                <w:numId w:val="4"/>
              </w:numPr>
              <w:rPr>
                <w:rFonts w:eastAsia="Arial" w:cs="Arial"/>
              </w:rPr>
            </w:pPr>
            <w:r>
              <w:rPr>
                <w:rFonts w:eastAsia="Arial" w:cs="Arial"/>
              </w:rPr>
              <w:t xml:space="preserve">Malapropisms - </w:t>
            </w:r>
            <w:r w:rsidRPr="00B654AD">
              <w:rPr>
                <w:rFonts w:eastAsia="Arial" w:cs="Arial"/>
              </w:rPr>
              <w:t>the mistaken use of a word in place of a similar-sounding one</w:t>
            </w:r>
          </w:p>
          <w:p w14:paraId="00003008" w14:textId="314BAAF2" w:rsidR="00B654AD" w:rsidRDefault="00B654AD" w:rsidP="00D03EC7">
            <w:pPr>
              <w:pStyle w:val="ListParagraph"/>
              <w:numPr>
                <w:ilvl w:val="1"/>
                <w:numId w:val="4"/>
              </w:numPr>
              <w:rPr>
                <w:rFonts w:eastAsia="Arial" w:cs="Arial"/>
              </w:rPr>
            </w:pPr>
            <w:r w:rsidRPr="00B654AD">
              <w:rPr>
                <w:rFonts w:eastAsia="Arial" w:cs="Arial"/>
              </w:rPr>
              <w:t>“Texas has a lot of electrical votes,”</w:t>
            </w:r>
            <w:r>
              <w:rPr>
                <w:rFonts w:eastAsia="Arial" w:cs="Arial"/>
              </w:rPr>
              <w:t xml:space="preserve"> G W Bush (electoral)</w:t>
            </w:r>
          </w:p>
          <w:p w14:paraId="094C1B96" w14:textId="038DBE10" w:rsidR="00B654AD" w:rsidRDefault="00B654AD" w:rsidP="00D03EC7">
            <w:pPr>
              <w:pStyle w:val="ListParagraph"/>
              <w:numPr>
                <w:ilvl w:val="1"/>
                <w:numId w:val="4"/>
              </w:numPr>
              <w:rPr>
                <w:rFonts w:eastAsia="Arial" w:cs="Arial"/>
              </w:rPr>
            </w:pPr>
            <w:r w:rsidRPr="00B654AD">
              <w:rPr>
                <w:rFonts w:eastAsia="Arial" w:cs="Arial"/>
              </w:rPr>
              <w:t>“I might just fade into Bolivian.”</w:t>
            </w:r>
            <w:r>
              <w:rPr>
                <w:rFonts w:eastAsia="Arial" w:cs="Arial"/>
              </w:rPr>
              <w:t xml:space="preserve"> Mike Tyson (oblivion)</w:t>
            </w:r>
          </w:p>
          <w:p w14:paraId="5E1F53F6" w14:textId="62DAC8AC" w:rsidR="00B654AD" w:rsidRDefault="00B654AD" w:rsidP="00D03EC7">
            <w:pPr>
              <w:pStyle w:val="ListParagraph"/>
              <w:numPr>
                <w:ilvl w:val="1"/>
                <w:numId w:val="4"/>
              </w:numPr>
              <w:rPr>
                <w:rFonts w:eastAsia="Arial" w:cs="Arial"/>
              </w:rPr>
            </w:pPr>
            <w:r w:rsidRPr="00B654AD">
              <w:rPr>
                <w:rFonts w:eastAsia="Arial" w:cs="Arial"/>
              </w:rPr>
              <w:t>“a man of great statue in our city.”</w:t>
            </w:r>
            <w:r>
              <w:rPr>
                <w:rFonts w:eastAsia="Arial" w:cs="Arial"/>
              </w:rPr>
              <w:t xml:space="preserve"> Boston Mayor Menino (stature)</w:t>
            </w:r>
          </w:p>
          <w:p w14:paraId="5306E1E1" w14:textId="77777777" w:rsidR="00B654AD" w:rsidRDefault="00B654AD" w:rsidP="00D03EC7">
            <w:pPr>
              <w:pStyle w:val="ListParagraph"/>
              <w:numPr>
                <w:ilvl w:val="0"/>
                <w:numId w:val="4"/>
              </w:numPr>
              <w:rPr>
                <w:rFonts w:eastAsia="Arial" w:cs="Arial"/>
              </w:rPr>
            </w:pPr>
            <w:r>
              <w:rPr>
                <w:rFonts w:eastAsia="Arial" w:cs="Arial"/>
              </w:rPr>
              <w:t>Delivery skills</w:t>
            </w:r>
          </w:p>
          <w:p w14:paraId="4419DCF6" w14:textId="77777777" w:rsidR="00B654AD" w:rsidRDefault="00B654AD" w:rsidP="00D03EC7">
            <w:pPr>
              <w:pStyle w:val="ListParagraph"/>
              <w:numPr>
                <w:ilvl w:val="0"/>
                <w:numId w:val="4"/>
              </w:numPr>
              <w:rPr>
                <w:rFonts w:eastAsia="Arial" w:cs="Arial"/>
              </w:rPr>
            </w:pPr>
            <w:r>
              <w:rPr>
                <w:rFonts w:eastAsia="Arial" w:cs="Arial"/>
              </w:rPr>
              <w:t>Vocal Qualities</w:t>
            </w:r>
          </w:p>
          <w:p w14:paraId="46887C81" w14:textId="77777777" w:rsidR="00B654AD" w:rsidRDefault="00B654AD" w:rsidP="00D03EC7">
            <w:pPr>
              <w:pStyle w:val="ListParagraph"/>
              <w:numPr>
                <w:ilvl w:val="0"/>
                <w:numId w:val="4"/>
              </w:numPr>
              <w:rPr>
                <w:rFonts w:eastAsia="Arial" w:cs="Arial"/>
              </w:rPr>
            </w:pPr>
            <w:r>
              <w:rPr>
                <w:rFonts w:eastAsia="Arial" w:cs="Arial"/>
              </w:rPr>
              <w:t>Tone</w:t>
            </w:r>
          </w:p>
          <w:p w14:paraId="65DB9817" w14:textId="5E3A4147" w:rsidR="00B654AD" w:rsidRDefault="00B654AD" w:rsidP="00D03EC7">
            <w:pPr>
              <w:pStyle w:val="ListParagraph"/>
              <w:numPr>
                <w:ilvl w:val="0"/>
                <w:numId w:val="4"/>
              </w:numPr>
              <w:rPr>
                <w:rFonts w:eastAsia="Arial" w:cs="Arial"/>
              </w:rPr>
            </w:pPr>
            <w:r>
              <w:rPr>
                <w:rFonts w:eastAsia="Arial" w:cs="Arial"/>
              </w:rPr>
              <w:t>Attitude</w:t>
            </w:r>
          </w:p>
          <w:p w14:paraId="6D291CAF" w14:textId="77777777" w:rsidR="00B654AD" w:rsidRDefault="00B654AD" w:rsidP="00D03EC7">
            <w:pPr>
              <w:pStyle w:val="ListParagraph"/>
              <w:numPr>
                <w:ilvl w:val="0"/>
                <w:numId w:val="4"/>
              </w:numPr>
              <w:rPr>
                <w:rFonts w:eastAsia="Arial" w:cs="Arial"/>
              </w:rPr>
            </w:pPr>
            <w:r>
              <w:rPr>
                <w:rFonts w:eastAsia="Arial" w:cs="Arial"/>
              </w:rPr>
              <w:t>Humor</w:t>
            </w:r>
          </w:p>
          <w:p w14:paraId="76F6BAD2" w14:textId="368C5789" w:rsidR="00B654AD" w:rsidRPr="00B654AD" w:rsidRDefault="00B654AD" w:rsidP="00D03EC7">
            <w:pPr>
              <w:pStyle w:val="ListParagraph"/>
              <w:numPr>
                <w:ilvl w:val="0"/>
                <w:numId w:val="4"/>
              </w:numPr>
              <w:rPr>
                <w:rFonts w:eastAsia="Arial" w:cs="Arial"/>
              </w:rPr>
            </w:pPr>
            <w:r>
              <w:rPr>
                <w:rFonts w:eastAsia="Arial" w:cs="Arial"/>
              </w:rPr>
              <w:t>Personal Style</w:t>
            </w:r>
          </w:p>
        </w:tc>
      </w:tr>
      <w:tr w:rsidR="00CE5D91" w14:paraId="78A9B9F0" w14:textId="77777777" w:rsidTr="00D03EC7">
        <w:tc>
          <w:tcPr>
            <w:tcW w:w="1785" w:type="dxa"/>
            <w:tcBorders>
              <w:left w:val="nil"/>
              <w:bottom w:val="single" w:sz="4" w:space="0" w:color="000000" w:themeColor="text1"/>
            </w:tcBorders>
          </w:tcPr>
          <w:p w14:paraId="7EDE3128" w14:textId="77777777" w:rsidR="00CE5D91" w:rsidRDefault="00CE5D91" w:rsidP="00CE5D91">
            <w:pPr>
              <w:pStyle w:val="Heading1"/>
            </w:pPr>
            <w:r>
              <w:t>DISCUSSION</w:t>
            </w:r>
          </w:p>
        </w:tc>
        <w:tc>
          <w:tcPr>
            <w:tcW w:w="7575" w:type="dxa"/>
            <w:gridSpan w:val="3"/>
            <w:tcBorders>
              <w:bottom w:val="single" w:sz="4" w:space="0" w:color="000000" w:themeColor="text1"/>
              <w:right w:val="nil"/>
            </w:tcBorders>
          </w:tcPr>
          <w:p w14:paraId="447779F2" w14:textId="77777777" w:rsidR="00CE5D91" w:rsidRDefault="00CE5D91" w:rsidP="00CE5D91">
            <w:pPr>
              <w:rPr>
                <w:rFonts w:eastAsia="Arial" w:cs="Arial"/>
              </w:rPr>
            </w:pPr>
            <w:r>
              <w:rPr>
                <w:rFonts w:eastAsia="Arial" w:cs="Arial"/>
              </w:rPr>
              <w:t>SEQUENCING</w:t>
            </w:r>
          </w:p>
          <w:p w14:paraId="2EF10C1F" w14:textId="77777777" w:rsidR="0070433B" w:rsidRDefault="0070433B" w:rsidP="00CE5D91">
            <w:pPr>
              <w:rPr>
                <w:rFonts w:eastAsia="Arial" w:cs="Arial"/>
              </w:rPr>
            </w:pPr>
          </w:p>
          <w:tbl>
            <w:tblPr>
              <w:tblStyle w:val="TableGrid"/>
              <w:tblW w:w="0" w:type="auto"/>
              <w:tblLayout w:type="fixed"/>
              <w:tblCellMar>
                <w:top w:w="58" w:type="dxa"/>
                <w:bottom w:w="58" w:type="dxa"/>
              </w:tblCellMar>
              <w:tblLook w:val="04A0" w:firstRow="1" w:lastRow="0" w:firstColumn="1" w:lastColumn="0" w:noHBand="0" w:noVBand="1"/>
            </w:tblPr>
            <w:tblGrid>
              <w:gridCol w:w="7349"/>
            </w:tblGrid>
            <w:tr w:rsidR="0070433B" w:rsidRPr="0070433B" w14:paraId="2089F33A" w14:textId="77777777" w:rsidTr="0018249E">
              <w:tc>
                <w:tcPr>
                  <w:tcW w:w="7349" w:type="dxa"/>
                  <w:shd w:val="clear" w:color="auto" w:fill="E7E6E6" w:themeFill="background2"/>
                </w:tcPr>
                <w:p w14:paraId="62DD8D95" w14:textId="77777777" w:rsidR="0070433B" w:rsidRDefault="0070433B" w:rsidP="0070433B">
                  <w:pPr>
                    <w:rPr>
                      <w:rFonts w:eastAsia="Arial" w:cs="Arial"/>
                    </w:rPr>
                  </w:pPr>
                  <w:r w:rsidRPr="0070433B">
                    <w:rPr>
                      <w:rFonts w:eastAsia="Arial" w:cs="Arial"/>
                      <w:b/>
                      <w:bCs/>
                    </w:rPr>
                    <w:t xml:space="preserve">Instructor Note: </w:t>
                  </w:r>
                  <w:r>
                    <w:rPr>
                      <w:rFonts w:eastAsia="Arial" w:cs="Arial"/>
                    </w:rPr>
                    <w:t>Prepare examples from your past to explain each of the following methods of sequencing.</w:t>
                  </w:r>
                </w:p>
                <w:p w14:paraId="140D25C2" w14:textId="77777777" w:rsidR="0070433B" w:rsidRDefault="0070433B" w:rsidP="0070433B">
                  <w:pPr>
                    <w:rPr>
                      <w:rFonts w:eastAsia="Arial" w:cs="Arial"/>
                    </w:rPr>
                  </w:pPr>
                </w:p>
                <w:p w14:paraId="0B74F28E" w14:textId="13740F7A" w:rsidR="0070433B" w:rsidRPr="0070433B" w:rsidRDefault="0070433B" w:rsidP="0070433B">
                  <w:pPr>
                    <w:rPr>
                      <w:rFonts w:eastAsia="Arial" w:cs="Arial"/>
                    </w:rPr>
                  </w:pPr>
                  <w:r>
                    <w:rPr>
                      <w:rFonts w:eastAsia="Arial" w:cs="Arial"/>
                    </w:rPr>
                    <w:t>Authenticity is more important here than the topic. Prepare notes.</w:t>
                  </w:r>
                </w:p>
              </w:tc>
            </w:tr>
          </w:tbl>
          <w:p w14:paraId="4A1A3785" w14:textId="77777777" w:rsidR="0070433B" w:rsidRDefault="0070433B" w:rsidP="00CE5D91">
            <w:pPr>
              <w:rPr>
                <w:rFonts w:eastAsia="Arial" w:cs="Arial"/>
              </w:rPr>
            </w:pPr>
          </w:p>
          <w:p w14:paraId="0560B18C" w14:textId="77777777" w:rsidR="00B654AD" w:rsidRDefault="00B654AD" w:rsidP="00CE5D91">
            <w:pPr>
              <w:rPr>
                <w:rFonts w:eastAsia="Arial" w:cs="Arial"/>
              </w:rPr>
            </w:pPr>
          </w:p>
          <w:p w14:paraId="2F884709" w14:textId="5BD1B8C2" w:rsidR="00B654AD" w:rsidRDefault="00B654AD" w:rsidP="00D03EC7">
            <w:pPr>
              <w:pStyle w:val="ListParagraph"/>
              <w:numPr>
                <w:ilvl w:val="0"/>
                <w:numId w:val="9"/>
              </w:numPr>
              <w:rPr>
                <w:rFonts w:eastAsia="Arial" w:cs="Arial"/>
              </w:rPr>
            </w:pPr>
            <w:r>
              <w:rPr>
                <w:rFonts w:eastAsia="Arial" w:cs="Arial"/>
              </w:rPr>
              <w:t>Known</w:t>
            </w:r>
            <w:r w:rsidR="00BE1622">
              <w:rPr>
                <w:rFonts w:eastAsia="Arial" w:cs="Arial"/>
              </w:rPr>
              <w:t>-</w:t>
            </w:r>
            <w:r>
              <w:rPr>
                <w:rFonts w:eastAsia="Arial" w:cs="Arial"/>
              </w:rPr>
              <w:t>to</w:t>
            </w:r>
            <w:r w:rsidR="00BE1622">
              <w:rPr>
                <w:rFonts w:eastAsia="Arial" w:cs="Arial"/>
              </w:rPr>
              <w:t>-</w:t>
            </w:r>
            <w:r>
              <w:rPr>
                <w:rFonts w:eastAsia="Arial" w:cs="Arial"/>
              </w:rPr>
              <w:t>Unknown</w:t>
            </w:r>
            <w:r w:rsidR="00BE1622">
              <w:rPr>
                <w:rFonts w:eastAsia="Arial" w:cs="Arial"/>
              </w:rPr>
              <w:t xml:space="preserve"> – start with prior learning and build.</w:t>
            </w:r>
          </w:p>
          <w:p w14:paraId="5EFF7CD4" w14:textId="196BE8E1" w:rsidR="00B654AD" w:rsidRDefault="00B654AD" w:rsidP="00D03EC7">
            <w:pPr>
              <w:pStyle w:val="ListParagraph"/>
              <w:numPr>
                <w:ilvl w:val="0"/>
                <w:numId w:val="9"/>
              </w:numPr>
              <w:rPr>
                <w:rFonts w:eastAsia="Arial" w:cs="Arial"/>
              </w:rPr>
            </w:pPr>
            <w:r>
              <w:rPr>
                <w:rFonts w:eastAsia="Arial" w:cs="Arial"/>
              </w:rPr>
              <w:t>Simple to Complex</w:t>
            </w:r>
            <w:r w:rsidR="00BE1622">
              <w:rPr>
                <w:rFonts w:eastAsia="Arial" w:cs="Arial"/>
              </w:rPr>
              <w:t xml:space="preserve"> – start with a concrete concept and build.</w:t>
            </w:r>
          </w:p>
          <w:p w14:paraId="022A1DBE" w14:textId="45D86372" w:rsidR="00B654AD" w:rsidRDefault="00B654AD" w:rsidP="00D03EC7">
            <w:pPr>
              <w:pStyle w:val="ListParagraph"/>
              <w:numPr>
                <w:ilvl w:val="0"/>
                <w:numId w:val="9"/>
              </w:numPr>
              <w:rPr>
                <w:rFonts w:eastAsia="Arial" w:cs="Arial"/>
              </w:rPr>
            </w:pPr>
            <w:r>
              <w:rPr>
                <w:rFonts w:eastAsia="Arial" w:cs="Arial"/>
              </w:rPr>
              <w:t>Whole-Part-Whole</w:t>
            </w:r>
            <w:r w:rsidR="00BE1622">
              <w:rPr>
                <w:rFonts w:eastAsia="Arial" w:cs="Arial"/>
              </w:rPr>
              <w:t xml:space="preserve"> – start with an overview, provide the details, build back to the overview.</w:t>
            </w:r>
          </w:p>
          <w:p w14:paraId="24AD5025" w14:textId="77777777" w:rsidR="00B654AD" w:rsidRDefault="00B654AD" w:rsidP="00D03EC7">
            <w:pPr>
              <w:pStyle w:val="ListParagraph"/>
              <w:numPr>
                <w:ilvl w:val="0"/>
                <w:numId w:val="9"/>
              </w:numPr>
              <w:rPr>
                <w:rFonts w:eastAsia="Arial" w:cs="Arial"/>
              </w:rPr>
            </w:pPr>
            <w:r>
              <w:rPr>
                <w:rFonts w:eastAsia="Arial" w:cs="Arial"/>
              </w:rPr>
              <w:t>Step-by-Step</w:t>
            </w:r>
            <w:r w:rsidR="00BE1622">
              <w:rPr>
                <w:rFonts w:eastAsia="Arial" w:cs="Arial"/>
              </w:rPr>
              <w:t xml:space="preserve"> – (Also called linear sequencing) </w:t>
            </w:r>
          </w:p>
          <w:p w14:paraId="1BFE99DA" w14:textId="77777777" w:rsidR="0070433B" w:rsidRDefault="0070433B" w:rsidP="0070433B">
            <w:pPr>
              <w:rPr>
                <w:rFonts w:eastAsia="Arial" w:cs="Arial"/>
              </w:rPr>
            </w:pPr>
          </w:p>
          <w:p w14:paraId="22A34AC1" w14:textId="77777777" w:rsidR="0070433B" w:rsidRDefault="0070433B" w:rsidP="0070433B">
            <w:pPr>
              <w:rPr>
                <w:rFonts w:eastAsia="Arial" w:cs="Arial"/>
              </w:rPr>
            </w:pPr>
          </w:p>
          <w:p w14:paraId="2D10CD89" w14:textId="17A9CD16" w:rsidR="0070433B" w:rsidRPr="0070433B" w:rsidRDefault="0070433B" w:rsidP="0070433B">
            <w:pPr>
              <w:rPr>
                <w:rFonts w:eastAsia="Arial" w:cs="Arial"/>
              </w:rPr>
            </w:pPr>
          </w:p>
        </w:tc>
      </w:tr>
      <w:tr w:rsidR="0070433B" w14:paraId="45DE68DC" w14:textId="77777777" w:rsidTr="00D03EC7">
        <w:tc>
          <w:tcPr>
            <w:tcW w:w="1785" w:type="dxa"/>
            <w:tcBorders>
              <w:left w:val="nil"/>
              <w:bottom w:val="single" w:sz="4" w:space="0" w:color="000000" w:themeColor="text1"/>
            </w:tcBorders>
          </w:tcPr>
          <w:p w14:paraId="25B6BE8D" w14:textId="28316EF1" w:rsidR="0070433B" w:rsidRDefault="0070433B" w:rsidP="00CE5D91">
            <w:pPr>
              <w:pStyle w:val="Heading1"/>
            </w:pPr>
            <w:r>
              <w:t>ACTIVITY</w:t>
            </w:r>
          </w:p>
        </w:tc>
        <w:tc>
          <w:tcPr>
            <w:tcW w:w="7575" w:type="dxa"/>
            <w:gridSpan w:val="3"/>
            <w:tcBorders>
              <w:bottom w:val="single" w:sz="4" w:space="0" w:color="000000" w:themeColor="text1"/>
              <w:right w:val="nil"/>
            </w:tcBorders>
          </w:tcPr>
          <w:p w14:paraId="6AEC9BBC" w14:textId="0978E481" w:rsidR="0070433B" w:rsidRDefault="0070433B" w:rsidP="00CE5D91">
            <w:pPr>
              <w:rPr>
                <w:rFonts w:eastAsia="Arial" w:cs="Arial"/>
              </w:rPr>
            </w:pPr>
            <w:r>
              <w:rPr>
                <w:rFonts w:eastAsia="Arial" w:cs="Arial"/>
              </w:rPr>
              <w:t xml:space="preserve">SEQUENCING </w:t>
            </w:r>
          </w:p>
          <w:p w14:paraId="0179BACF" w14:textId="77777777" w:rsidR="0070433B" w:rsidRDefault="0070433B" w:rsidP="00CE5D91">
            <w:pPr>
              <w:rPr>
                <w:rFonts w:eastAsia="Arial" w:cs="Arial"/>
              </w:rPr>
            </w:pPr>
          </w:p>
          <w:p w14:paraId="4574128E" w14:textId="2BEAA0E5" w:rsidR="0070433B" w:rsidRDefault="0070433B" w:rsidP="00CE5D91">
            <w:pPr>
              <w:rPr>
                <w:rFonts w:eastAsia="Arial" w:cs="Arial"/>
              </w:rPr>
            </w:pPr>
            <w:r>
              <w:rPr>
                <w:rFonts w:eastAsia="Arial" w:cs="Arial"/>
              </w:rPr>
              <w:t>Appy Sequencing Models Presented to Student Lesson Plans</w:t>
            </w:r>
          </w:p>
          <w:p w14:paraId="5CE2EE78" w14:textId="77777777" w:rsidR="0070433B" w:rsidRDefault="0070433B" w:rsidP="00CE5D91">
            <w:pPr>
              <w:rPr>
                <w:rFonts w:eastAsia="Arial" w:cs="Arial"/>
              </w:rPr>
            </w:pPr>
          </w:p>
          <w:p w14:paraId="6372720B" w14:textId="1C239487" w:rsidR="0070433B" w:rsidRDefault="0070433B" w:rsidP="0070433B">
            <w:pPr>
              <w:rPr>
                <w:rFonts w:eastAsia="Arial" w:cs="Arial"/>
              </w:rPr>
            </w:pPr>
            <w:r>
              <w:rPr>
                <w:rFonts w:eastAsia="Arial" w:cs="Arial"/>
              </w:rPr>
              <w:t>Student</w:t>
            </w:r>
            <w:r w:rsidR="00BE2EE7">
              <w:rPr>
                <w:rFonts w:eastAsia="Arial" w:cs="Arial"/>
              </w:rPr>
              <w:t>s</w:t>
            </w:r>
            <w:r>
              <w:rPr>
                <w:rFonts w:eastAsia="Arial" w:cs="Arial"/>
              </w:rPr>
              <w:t xml:space="preserve"> will have received their lesson plans in Mod 2A. Reference those topics and have students choose a method for sequencing </w:t>
            </w:r>
            <w:r w:rsidR="00BE2EE7">
              <w:rPr>
                <w:rFonts w:eastAsia="Arial" w:cs="Arial"/>
              </w:rPr>
              <w:t>their</w:t>
            </w:r>
            <w:r>
              <w:rPr>
                <w:rFonts w:eastAsia="Arial" w:cs="Arial"/>
              </w:rPr>
              <w:t xml:space="preserve"> topics.</w:t>
            </w:r>
          </w:p>
          <w:p w14:paraId="388DFA05" w14:textId="77777777" w:rsidR="0070433B" w:rsidRDefault="0070433B" w:rsidP="0070433B">
            <w:pPr>
              <w:rPr>
                <w:rFonts w:eastAsia="Arial" w:cs="Arial"/>
              </w:rPr>
            </w:pPr>
          </w:p>
          <w:p w14:paraId="39BD6C7B" w14:textId="77777777" w:rsidR="0070433B" w:rsidRPr="00927317" w:rsidRDefault="0070433B" w:rsidP="0070433B">
            <w:pPr>
              <w:rPr>
                <w:rFonts w:eastAsia="Arial" w:cs="Arial"/>
              </w:rPr>
            </w:pPr>
            <w:r>
              <w:rPr>
                <w:rFonts w:eastAsia="Arial" w:cs="Arial"/>
              </w:rPr>
              <w:t>If time allows, this could be a think-pair share for each topic, a call on a few students, no-opt-out, or volunteer a few examples only.</w:t>
            </w:r>
          </w:p>
          <w:p w14:paraId="5CA8DCCE" w14:textId="77777777" w:rsidR="0070433B" w:rsidRDefault="0070433B" w:rsidP="00CE5D91">
            <w:pPr>
              <w:rPr>
                <w:rFonts w:eastAsia="Arial" w:cs="Arial"/>
              </w:rPr>
            </w:pPr>
          </w:p>
          <w:p w14:paraId="06595286" w14:textId="64982BEF" w:rsidR="003014F8" w:rsidRPr="003014F8" w:rsidRDefault="003014F8" w:rsidP="00CE5D91">
            <w:pPr>
              <w:rPr>
                <w:rFonts w:eastAsia="Arial" w:cs="Arial"/>
                <w:b/>
                <w:bCs/>
              </w:rPr>
            </w:pPr>
            <w:r w:rsidRPr="003014F8">
              <w:rPr>
                <w:rFonts w:eastAsia="Arial" w:cs="Arial"/>
                <w:b/>
                <w:bCs/>
              </w:rPr>
              <w:t>[TRANSITION] Ensure to wind down, summarize key points and make a big deal out of your transition, as its your next topic</w:t>
            </w:r>
            <w:r>
              <w:rPr>
                <w:rFonts w:eastAsia="Arial" w:cs="Arial"/>
                <w:b/>
                <w:bCs/>
              </w:rPr>
              <w:t>.</w:t>
            </w:r>
          </w:p>
          <w:p w14:paraId="6EB8E2B7" w14:textId="77777777" w:rsidR="003014F8" w:rsidRDefault="003014F8" w:rsidP="00CE5D91">
            <w:pPr>
              <w:rPr>
                <w:rFonts w:eastAsia="Arial" w:cs="Arial"/>
              </w:rPr>
            </w:pPr>
          </w:p>
        </w:tc>
      </w:tr>
      <w:tr w:rsidR="00CE5D91" w14:paraId="44E987FB" w14:textId="77777777" w:rsidTr="00D03EC7">
        <w:tc>
          <w:tcPr>
            <w:tcW w:w="1785" w:type="dxa"/>
            <w:tcBorders>
              <w:left w:val="nil"/>
              <w:bottom w:val="single" w:sz="4" w:space="0" w:color="000000" w:themeColor="text1"/>
            </w:tcBorders>
          </w:tcPr>
          <w:p w14:paraId="224F1CBB" w14:textId="77777777" w:rsidR="00CE5D91" w:rsidRDefault="00CE5D91" w:rsidP="00CE5D91">
            <w:pPr>
              <w:pStyle w:val="Heading1"/>
            </w:pPr>
            <w:r>
              <w:lastRenderedPageBreak/>
              <w:t>DISCUSSION</w:t>
            </w:r>
          </w:p>
        </w:tc>
        <w:tc>
          <w:tcPr>
            <w:tcW w:w="7575" w:type="dxa"/>
            <w:gridSpan w:val="3"/>
            <w:tcBorders>
              <w:bottom w:val="single" w:sz="4" w:space="0" w:color="000000" w:themeColor="text1"/>
              <w:right w:val="nil"/>
            </w:tcBorders>
          </w:tcPr>
          <w:p w14:paraId="33ACE2AE" w14:textId="77777777" w:rsidR="00CE5D91" w:rsidRDefault="00CE5D91" w:rsidP="00CE5D91">
            <w:pPr>
              <w:rPr>
                <w:rFonts w:eastAsia="Arial" w:cs="Arial"/>
              </w:rPr>
            </w:pPr>
            <w:r>
              <w:rPr>
                <w:rFonts w:eastAsia="Arial" w:cs="Arial"/>
              </w:rPr>
              <w:t>TRANSITIONS</w:t>
            </w:r>
          </w:p>
          <w:p w14:paraId="2F63134D" w14:textId="77777777" w:rsidR="003014F8" w:rsidRDefault="003014F8" w:rsidP="00CE5D91">
            <w:pPr>
              <w:rPr>
                <w:rFonts w:eastAsia="Arial" w:cs="Arial"/>
              </w:rPr>
            </w:pPr>
          </w:p>
          <w:p w14:paraId="17CD27C6" w14:textId="63B7E0F5" w:rsidR="003014F8" w:rsidRPr="003014F8" w:rsidRDefault="003014F8" w:rsidP="00CE5D91">
            <w:pPr>
              <w:rPr>
                <w:rFonts w:eastAsia="Arial" w:cs="Arial"/>
                <w:b/>
                <w:bCs/>
              </w:rPr>
            </w:pPr>
            <w:r>
              <w:rPr>
                <w:rFonts w:eastAsia="Arial" w:cs="Arial"/>
              </w:rPr>
              <w:t>[</w:t>
            </w:r>
            <w:r w:rsidRPr="003014F8">
              <w:rPr>
                <w:rFonts w:eastAsia="Arial" w:cs="Arial"/>
                <w:b/>
                <w:bCs/>
              </w:rPr>
              <w:t xml:space="preserve">ASK] Why are transitions important? </w:t>
            </w:r>
          </w:p>
          <w:p w14:paraId="05726771" w14:textId="77777777" w:rsidR="003014F8" w:rsidRDefault="003014F8" w:rsidP="00CE5D91">
            <w:pPr>
              <w:rPr>
                <w:rFonts w:eastAsia="Arial" w:cs="Arial"/>
              </w:rPr>
            </w:pPr>
          </w:p>
          <w:p w14:paraId="7383868B" w14:textId="120D9CD7" w:rsidR="003014F8" w:rsidRDefault="003014F8" w:rsidP="00CE5D91">
            <w:pPr>
              <w:rPr>
                <w:rFonts w:eastAsia="Arial" w:cs="Arial"/>
              </w:rPr>
            </w:pPr>
            <w:r>
              <w:rPr>
                <w:rFonts w:eastAsia="Arial" w:cs="Arial"/>
              </w:rPr>
              <w:t>Students should reference the transition you just made</w:t>
            </w:r>
          </w:p>
          <w:p w14:paraId="120C9A01" w14:textId="77777777" w:rsidR="00BE1622" w:rsidRDefault="00BE1622" w:rsidP="00CE5D91">
            <w:pPr>
              <w:rPr>
                <w:rFonts w:eastAsia="Arial" w:cs="Arial"/>
              </w:rPr>
            </w:pPr>
          </w:p>
          <w:p w14:paraId="14F979A5" w14:textId="77777777" w:rsidR="00BE1622" w:rsidRDefault="00BE1622" w:rsidP="00D03EC7">
            <w:pPr>
              <w:pStyle w:val="ListParagraph"/>
              <w:numPr>
                <w:ilvl w:val="0"/>
                <w:numId w:val="10"/>
              </w:numPr>
              <w:rPr>
                <w:rFonts w:eastAsia="Arial" w:cs="Arial"/>
              </w:rPr>
            </w:pPr>
            <w:r>
              <w:rPr>
                <w:rFonts w:eastAsia="Arial" w:cs="Arial"/>
              </w:rPr>
              <w:t>Verbal transitions</w:t>
            </w:r>
          </w:p>
          <w:p w14:paraId="700C5AC9" w14:textId="3456E14D" w:rsidR="00BE1622" w:rsidRDefault="00BE1622" w:rsidP="00D03EC7">
            <w:pPr>
              <w:pStyle w:val="ListParagraph"/>
              <w:numPr>
                <w:ilvl w:val="1"/>
                <w:numId w:val="10"/>
              </w:numPr>
              <w:rPr>
                <w:rFonts w:eastAsia="Arial" w:cs="Arial"/>
              </w:rPr>
            </w:pPr>
            <w:r>
              <w:rPr>
                <w:rFonts w:eastAsia="Arial" w:cs="Arial"/>
              </w:rPr>
              <w:t>Summary and preview</w:t>
            </w:r>
          </w:p>
          <w:p w14:paraId="2DD11471" w14:textId="49D6824B" w:rsidR="00BE1622" w:rsidRDefault="00BE1622" w:rsidP="00D03EC7">
            <w:pPr>
              <w:pStyle w:val="ListParagraph"/>
              <w:numPr>
                <w:ilvl w:val="1"/>
                <w:numId w:val="10"/>
              </w:numPr>
              <w:rPr>
                <w:rFonts w:eastAsia="Arial" w:cs="Arial"/>
              </w:rPr>
            </w:pPr>
            <w:r>
              <w:rPr>
                <w:rFonts w:eastAsia="Arial" w:cs="Arial"/>
              </w:rPr>
              <w:t>Change of media</w:t>
            </w:r>
          </w:p>
          <w:p w14:paraId="11F7BFE8" w14:textId="6B5E84B3" w:rsidR="00BE1622" w:rsidRDefault="00BE1622" w:rsidP="00D03EC7">
            <w:pPr>
              <w:pStyle w:val="ListParagraph"/>
              <w:numPr>
                <w:ilvl w:val="1"/>
                <w:numId w:val="10"/>
              </w:numPr>
              <w:rPr>
                <w:rFonts w:eastAsia="Arial" w:cs="Arial"/>
              </w:rPr>
            </w:pPr>
            <w:r>
              <w:rPr>
                <w:rFonts w:eastAsia="Arial" w:cs="Arial"/>
              </w:rPr>
              <w:t>Repeating key words</w:t>
            </w:r>
          </w:p>
          <w:p w14:paraId="7016505F" w14:textId="35EBE6E8" w:rsidR="00BE1622" w:rsidRDefault="00BE1622" w:rsidP="00D03EC7">
            <w:pPr>
              <w:pStyle w:val="ListParagraph"/>
              <w:numPr>
                <w:ilvl w:val="1"/>
                <w:numId w:val="10"/>
              </w:numPr>
              <w:rPr>
                <w:rFonts w:eastAsia="Arial" w:cs="Arial"/>
              </w:rPr>
            </w:pPr>
            <w:r>
              <w:rPr>
                <w:rFonts w:eastAsia="Arial" w:cs="Arial"/>
              </w:rPr>
              <w:t>Rhetorical questions</w:t>
            </w:r>
          </w:p>
          <w:p w14:paraId="500E052E" w14:textId="57942C05" w:rsidR="00BE1622" w:rsidRPr="00BE1622" w:rsidRDefault="00BE1622" w:rsidP="00D03EC7">
            <w:pPr>
              <w:pStyle w:val="ListParagraph"/>
              <w:numPr>
                <w:ilvl w:val="0"/>
                <w:numId w:val="10"/>
              </w:numPr>
              <w:rPr>
                <w:rFonts w:eastAsia="Arial" w:cs="Arial"/>
              </w:rPr>
            </w:pPr>
            <w:r>
              <w:rPr>
                <w:rFonts w:eastAsia="Arial" w:cs="Arial"/>
              </w:rPr>
              <w:t>Non-verbal transitions</w:t>
            </w:r>
          </w:p>
        </w:tc>
      </w:tr>
      <w:tr w:rsidR="00CE5D91" w14:paraId="46FE8CE0" w14:textId="77777777" w:rsidTr="00D03EC7">
        <w:tc>
          <w:tcPr>
            <w:tcW w:w="1785" w:type="dxa"/>
            <w:tcBorders>
              <w:left w:val="nil"/>
              <w:bottom w:val="single" w:sz="4" w:space="0" w:color="000000" w:themeColor="text1"/>
            </w:tcBorders>
          </w:tcPr>
          <w:p w14:paraId="4E1292F5" w14:textId="77777777" w:rsidR="00CE5D91" w:rsidRDefault="00CE5D91" w:rsidP="00CE5D91">
            <w:pPr>
              <w:pStyle w:val="Heading1"/>
            </w:pPr>
            <w:r>
              <w:t>DISCUSSION</w:t>
            </w:r>
          </w:p>
        </w:tc>
        <w:tc>
          <w:tcPr>
            <w:tcW w:w="7575" w:type="dxa"/>
            <w:gridSpan w:val="3"/>
            <w:tcBorders>
              <w:bottom w:val="single" w:sz="4" w:space="0" w:color="000000" w:themeColor="text1"/>
              <w:right w:val="nil"/>
            </w:tcBorders>
          </w:tcPr>
          <w:p w14:paraId="6F4D15CD" w14:textId="214A6FD6" w:rsidR="00CE5D91" w:rsidRDefault="00CE5D91" w:rsidP="00CE5D91">
            <w:pPr>
              <w:rPr>
                <w:rFonts w:eastAsia="Arial" w:cs="Arial"/>
              </w:rPr>
            </w:pPr>
            <w:r>
              <w:rPr>
                <w:rFonts w:eastAsia="Arial" w:cs="Arial"/>
              </w:rPr>
              <w:t>FOUR STEP METHOD OF INSTRUCTION</w:t>
            </w:r>
          </w:p>
          <w:p w14:paraId="0A8490CB" w14:textId="77777777" w:rsidR="00CE5D91" w:rsidRDefault="00CE5D91" w:rsidP="00CE5D91">
            <w:pPr>
              <w:rPr>
                <w:rFonts w:eastAsia="Arial" w:cs="Arial"/>
              </w:rPr>
            </w:pPr>
          </w:p>
          <w:p w14:paraId="2A8D334A" w14:textId="7E59050D" w:rsidR="00CE5D91" w:rsidRDefault="00CE5D91" w:rsidP="00CE5D91">
            <w:pPr>
              <w:rPr>
                <w:rFonts w:eastAsia="Arial" w:cs="Arial"/>
              </w:rPr>
            </w:pPr>
            <w:r>
              <w:rPr>
                <w:rFonts w:eastAsia="Arial" w:cs="Arial"/>
              </w:rPr>
              <w:t>Organizing the Presentation</w:t>
            </w:r>
          </w:p>
          <w:p w14:paraId="26A669A0" w14:textId="66702F5B" w:rsidR="00BE1622" w:rsidRDefault="00BE1622" w:rsidP="00D03EC7">
            <w:pPr>
              <w:pStyle w:val="ListParagraph"/>
              <w:numPr>
                <w:ilvl w:val="0"/>
                <w:numId w:val="11"/>
              </w:numPr>
              <w:rPr>
                <w:rFonts w:eastAsia="Arial" w:cs="Arial"/>
              </w:rPr>
            </w:pPr>
            <w:r>
              <w:rPr>
                <w:rFonts w:eastAsia="Arial" w:cs="Arial"/>
              </w:rPr>
              <w:t>Opening</w:t>
            </w:r>
            <w:r w:rsidR="00857A98">
              <w:rPr>
                <w:rFonts w:eastAsia="Arial" w:cs="Arial"/>
              </w:rPr>
              <w:t>.</w:t>
            </w:r>
          </w:p>
          <w:p w14:paraId="30CF3A3C" w14:textId="2D59BB38" w:rsidR="00BE1622" w:rsidRDefault="00BE1622" w:rsidP="00D03EC7">
            <w:pPr>
              <w:pStyle w:val="ListParagraph"/>
              <w:numPr>
                <w:ilvl w:val="0"/>
                <w:numId w:val="11"/>
              </w:numPr>
              <w:rPr>
                <w:rFonts w:eastAsia="Arial" w:cs="Arial"/>
              </w:rPr>
            </w:pPr>
            <w:r>
              <w:rPr>
                <w:rFonts w:eastAsia="Arial" w:cs="Arial"/>
              </w:rPr>
              <w:t>Body</w:t>
            </w:r>
            <w:r w:rsidR="00857A98">
              <w:rPr>
                <w:rFonts w:eastAsia="Arial" w:cs="Arial"/>
              </w:rPr>
              <w:t>.</w:t>
            </w:r>
          </w:p>
          <w:p w14:paraId="2246CA30" w14:textId="60014FA8" w:rsidR="00BE1622" w:rsidRPr="00BE1622" w:rsidRDefault="00BE1622" w:rsidP="00D03EC7">
            <w:pPr>
              <w:pStyle w:val="ListParagraph"/>
              <w:numPr>
                <w:ilvl w:val="0"/>
                <w:numId w:val="11"/>
              </w:numPr>
              <w:rPr>
                <w:rFonts w:eastAsia="Arial" w:cs="Arial"/>
              </w:rPr>
            </w:pPr>
            <w:r>
              <w:rPr>
                <w:rFonts w:eastAsia="Arial" w:cs="Arial"/>
              </w:rPr>
              <w:t>Summary</w:t>
            </w:r>
            <w:r w:rsidR="00857A98">
              <w:rPr>
                <w:rFonts w:eastAsia="Arial" w:cs="Arial"/>
              </w:rPr>
              <w:t>.</w:t>
            </w:r>
          </w:p>
          <w:p w14:paraId="50DDB8E0" w14:textId="77777777" w:rsidR="00CE5D91" w:rsidRDefault="00CE5D91" w:rsidP="00CE5D91">
            <w:pPr>
              <w:rPr>
                <w:rFonts w:eastAsia="Arial" w:cs="Arial"/>
              </w:rPr>
            </w:pPr>
          </w:p>
          <w:p w14:paraId="752F2B1D" w14:textId="037422CC" w:rsidR="00CE5D91" w:rsidRDefault="00CE5D91" w:rsidP="00CE5D91">
            <w:pPr>
              <w:rPr>
                <w:rFonts w:eastAsia="Arial" w:cs="Arial"/>
              </w:rPr>
            </w:pPr>
            <w:r w:rsidRPr="00CE5D91">
              <w:rPr>
                <w:rFonts w:eastAsia="Arial" w:cs="Arial"/>
              </w:rPr>
              <w:t>Preparation</w:t>
            </w:r>
          </w:p>
          <w:p w14:paraId="344EB89B" w14:textId="01FDC575" w:rsidR="00857A98" w:rsidRDefault="00857A98" w:rsidP="00D03EC7">
            <w:pPr>
              <w:pStyle w:val="ListParagraph"/>
              <w:numPr>
                <w:ilvl w:val="0"/>
                <w:numId w:val="12"/>
              </w:numPr>
              <w:rPr>
                <w:rFonts w:eastAsia="Arial" w:cs="Arial"/>
              </w:rPr>
            </w:pPr>
            <w:r>
              <w:rPr>
                <w:rFonts w:eastAsia="Arial" w:cs="Arial"/>
              </w:rPr>
              <w:t>Gain attention.</w:t>
            </w:r>
          </w:p>
          <w:p w14:paraId="6A22FAD8" w14:textId="78D591FE" w:rsidR="00BE1622" w:rsidRDefault="00BE1622" w:rsidP="00D03EC7">
            <w:pPr>
              <w:pStyle w:val="ListParagraph"/>
              <w:numPr>
                <w:ilvl w:val="0"/>
                <w:numId w:val="12"/>
              </w:numPr>
              <w:rPr>
                <w:rFonts w:eastAsia="Arial" w:cs="Arial"/>
              </w:rPr>
            </w:pPr>
            <w:r>
              <w:rPr>
                <w:rFonts w:eastAsia="Arial" w:cs="Arial"/>
              </w:rPr>
              <w:t>Getting buy-in</w:t>
            </w:r>
            <w:r w:rsidR="00857A98">
              <w:rPr>
                <w:rFonts w:eastAsia="Arial" w:cs="Arial"/>
              </w:rPr>
              <w:t>.</w:t>
            </w:r>
          </w:p>
          <w:p w14:paraId="4FCAC774" w14:textId="4E4F096F" w:rsidR="00BE1622" w:rsidRPr="00BE1622" w:rsidRDefault="00BE1622" w:rsidP="00D03EC7">
            <w:pPr>
              <w:pStyle w:val="ListParagraph"/>
              <w:numPr>
                <w:ilvl w:val="0"/>
                <w:numId w:val="12"/>
              </w:numPr>
              <w:rPr>
                <w:rFonts w:eastAsia="Arial" w:cs="Arial"/>
              </w:rPr>
            </w:pPr>
            <w:r>
              <w:rPr>
                <w:rFonts w:eastAsia="Arial" w:cs="Arial"/>
              </w:rPr>
              <w:t>Connecting the lesson to the students</w:t>
            </w:r>
            <w:r w:rsidR="00857A98">
              <w:rPr>
                <w:rFonts w:eastAsia="Arial" w:cs="Arial"/>
              </w:rPr>
              <w:t>.</w:t>
            </w:r>
          </w:p>
          <w:p w14:paraId="559C94A6" w14:textId="77777777" w:rsidR="00CE5D91" w:rsidRDefault="00CE5D91" w:rsidP="00CE5D91">
            <w:pPr>
              <w:rPr>
                <w:rFonts w:eastAsia="Arial" w:cs="Arial"/>
              </w:rPr>
            </w:pPr>
          </w:p>
          <w:p w14:paraId="561C7C51" w14:textId="77777777" w:rsidR="00857A98" w:rsidRPr="00CE5D91" w:rsidRDefault="00857A98" w:rsidP="00CE5D91">
            <w:pPr>
              <w:rPr>
                <w:rFonts w:eastAsia="Arial" w:cs="Arial"/>
              </w:rPr>
            </w:pPr>
          </w:p>
          <w:p w14:paraId="2D95F15F" w14:textId="362B9D22" w:rsidR="00CE5D91" w:rsidRDefault="00CE5D91" w:rsidP="00CE5D91">
            <w:pPr>
              <w:rPr>
                <w:rFonts w:eastAsia="Arial" w:cs="Arial"/>
              </w:rPr>
            </w:pPr>
            <w:r w:rsidRPr="00CE5D91">
              <w:rPr>
                <w:rFonts w:eastAsia="Arial" w:cs="Arial"/>
              </w:rPr>
              <w:t>Presentation</w:t>
            </w:r>
          </w:p>
          <w:p w14:paraId="4B020F33" w14:textId="6D075B86" w:rsidR="00BE1622" w:rsidRDefault="00BE1622" w:rsidP="00D03EC7">
            <w:pPr>
              <w:pStyle w:val="ListParagraph"/>
              <w:numPr>
                <w:ilvl w:val="0"/>
                <w:numId w:val="13"/>
              </w:numPr>
              <w:rPr>
                <w:rFonts w:eastAsia="Arial" w:cs="Arial"/>
              </w:rPr>
            </w:pPr>
            <w:r>
              <w:rPr>
                <w:rFonts w:eastAsia="Arial" w:cs="Arial"/>
              </w:rPr>
              <w:t>Present declarative and procedural knowledge</w:t>
            </w:r>
            <w:r w:rsidR="00857A98">
              <w:rPr>
                <w:rFonts w:eastAsia="Arial" w:cs="Arial"/>
              </w:rPr>
              <w:t>.</w:t>
            </w:r>
          </w:p>
          <w:p w14:paraId="03BE9D70" w14:textId="0202B633" w:rsidR="00857A98" w:rsidRPr="00857A98" w:rsidRDefault="00857A98" w:rsidP="00D03EC7">
            <w:pPr>
              <w:pStyle w:val="ListParagraph"/>
              <w:numPr>
                <w:ilvl w:val="0"/>
                <w:numId w:val="13"/>
              </w:numPr>
              <w:rPr>
                <w:rFonts w:eastAsia="Arial" w:cs="Arial"/>
              </w:rPr>
            </w:pPr>
            <w:r>
              <w:rPr>
                <w:rFonts w:eastAsia="Arial" w:cs="Arial"/>
              </w:rPr>
              <w:t>Activities</w:t>
            </w:r>
          </w:p>
          <w:p w14:paraId="54099A70" w14:textId="77777777" w:rsidR="00CE5D91" w:rsidRPr="00CE5D91" w:rsidRDefault="00CE5D91" w:rsidP="00CE5D91">
            <w:pPr>
              <w:rPr>
                <w:rFonts w:eastAsia="Arial" w:cs="Arial"/>
              </w:rPr>
            </w:pPr>
          </w:p>
          <w:p w14:paraId="6C598A79" w14:textId="7650B3A1" w:rsidR="00CE5D91" w:rsidRDefault="00CE5D91" w:rsidP="00CE5D91">
            <w:pPr>
              <w:rPr>
                <w:rFonts w:eastAsia="Arial" w:cs="Arial"/>
              </w:rPr>
            </w:pPr>
            <w:r w:rsidRPr="00CE5D91">
              <w:rPr>
                <w:rFonts w:eastAsia="Arial" w:cs="Arial"/>
              </w:rPr>
              <w:t>Application</w:t>
            </w:r>
          </w:p>
          <w:p w14:paraId="0539C5D2" w14:textId="3E6969A9" w:rsidR="00BE1622" w:rsidRDefault="00BE1622" w:rsidP="00D03EC7">
            <w:pPr>
              <w:pStyle w:val="ListParagraph"/>
              <w:numPr>
                <w:ilvl w:val="0"/>
                <w:numId w:val="13"/>
              </w:numPr>
              <w:rPr>
                <w:rFonts w:eastAsia="Arial" w:cs="Arial"/>
              </w:rPr>
            </w:pPr>
            <w:r>
              <w:rPr>
                <w:rFonts w:eastAsia="Arial" w:cs="Arial"/>
              </w:rPr>
              <w:t>Allow for practice</w:t>
            </w:r>
            <w:r w:rsidR="00857A98">
              <w:rPr>
                <w:rFonts w:eastAsia="Arial" w:cs="Arial"/>
              </w:rPr>
              <w:t>.</w:t>
            </w:r>
          </w:p>
          <w:p w14:paraId="534809D3" w14:textId="74FA46C4" w:rsidR="00857A98" w:rsidRPr="00BE1622" w:rsidRDefault="00857A98" w:rsidP="00D03EC7">
            <w:pPr>
              <w:pStyle w:val="ListParagraph"/>
              <w:numPr>
                <w:ilvl w:val="0"/>
                <w:numId w:val="13"/>
              </w:numPr>
              <w:rPr>
                <w:rFonts w:eastAsia="Arial" w:cs="Arial"/>
              </w:rPr>
            </w:pPr>
            <w:r>
              <w:rPr>
                <w:rFonts w:eastAsia="Arial" w:cs="Arial"/>
              </w:rPr>
              <w:t>Apply the knowledge and skills from the presentation.</w:t>
            </w:r>
          </w:p>
          <w:p w14:paraId="527C963D" w14:textId="77777777" w:rsidR="00CE5D91" w:rsidRPr="00CE5D91" w:rsidRDefault="00CE5D91" w:rsidP="00CE5D91">
            <w:pPr>
              <w:rPr>
                <w:rFonts w:eastAsia="Arial" w:cs="Arial"/>
              </w:rPr>
            </w:pPr>
          </w:p>
          <w:p w14:paraId="5CAA308D" w14:textId="77777777" w:rsidR="00CE5D91" w:rsidRDefault="00CE5D91" w:rsidP="00CE5D91">
            <w:pPr>
              <w:rPr>
                <w:rFonts w:eastAsia="Arial" w:cs="Arial"/>
              </w:rPr>
            </w:pPr>
            <w:r w:rsidRPr="00CE5D91">
              <w:rPr>
                <w:rFonts w:eastAsia="Arial" w:cs="Arial"/>
              </w:rPr>
              <w:t>Evaluation</w:t>
            </w:r>
          </w:p>
          <w:p w14:paraId="743B2B5B" w14:textId="3E7C377C" w:rsidR="00BE1622" w:rsidRPr="00BE1622" w:rsidRDefault="00BE1622" w:rsidP="00D03EC7">
            <w:pPr>
              <w:pStyle w:val="ListParagraph"/>
              <w:numPr>
                <w:ilvl w:val="0"/>
                <w:numId w:val="13"/>
              </w:numPr>
              <w:rPr>
                <w:rFonts w:eastAsia="Arial" w:cs="Arial"/>
              </w:rPr>
            </w:pPr>
            <w:r>
              <w:rPr>
                <w:rFonts w:eastAsia="Arial" w:cs="Arial"/>
              </w:rPr>
              <w:t xml:space="preserve">Determine extent of </w:t>
            </w:r>
            <w:r w:rsidR="00857A98">
              <w:rPr>
                <w:rFonts w:eastAsia="Arial" w:cs="Arial"/>
              </w:rPr>
              <w:t>knowledge and skill acquisition.</w:t>
            </w:r>
          </w:p>
          <w:p w14:paraId="399C94A0" w14:textId="7E4CA10C" w:rsidR="00CE5D91" w:rsidRDefault="00CE5D91" w:rsidP="00CE5D91">
            <w:pPr>
              <w:rPr>
                <w:rFonts w:eastAsia="Arial" w:cs="Arial"/>
              </w:rPr>
            </w:pPr>
          </w:p>
        </w:tc>
      </w:tr>
      <w:tr w:rsidR="00CE5D91" w14:paraId="7B357C79" w14:textId="77777777" w:rsidTr="00D03EC7">
        <w:tc>
          <w:tcPr>
            <w:tcW w:w="1785" w:type="dxa"/>
            <w:tcBorders>
              <w:left w:val="nil"/>
            </w:tcBorders>
          </w:tcPr>
          <w:p w14:paraId="4CDAF7EC" w14:textId="491006CC" w:rsidR="00CE5D91" w:rsidRDefault="00CE5D91" w:rsidP="00CE5D91">
            <w:pPr>
              <w:pStyle w:val="Heading1"/>
            </w:pPr>
            <w:r w:rsidRPr="2BF01BC8">
              <w:t>SUMMARY</w:t>
            </w:r>
          </w:p>
        </w:tc>
        <w:tc>
          <w:tcPr>
            <w:tcW w:w="7575" w:type="dxa"/>
            <w:gridSpan w:val="3"/>
            <w:tcBorders>
              <w:right w:val="nil"/>
            </w:tcBorders>
          </w:tcPr>
          <w:p w14:paraId="3479F863" w14:textId="36A72196" w:rsidR="00CE5D91" w:rsidRPr="00B36C49" w:rsidRDefault="00CE5D91" w:rsidP="00CE5D91">
            <w:pPr>
              <w:rPr>
                <w:rFonts w:eastAsia="Arial" w:cs="Arial"/>
              </w:rPr>
            </w:pPr>
          </w:p>
        </w:tc>
      </w:tr>
      <w:tr w:rsidR="00CE5D91" w14:paraId="63D635CE" w14:textId="77777777" w:rsidTr="00D03EC7">
        <w:tc>
          <w:tcPr>
            <w:tcW w:w="9360" w:type="dxa"/>
            <w:gridSpan w:val="4"/>
            <w:tcBorders>
              <w:top w:val="single" w:sz="4" w:space="0" w:color="auto"/>
              <w:left w:val="nil"/>
              <w:bottom w:val="single" w:sz="4" w:space="0" w:color="auto"/>
              <w:right w:val="nil"/>
            </w:tcBorders>
          </w:tcPr>
          <w:p w14:paraId="758E82A7" w14:textId="63924DB9" w:rsidR="00CE5D91" w:rsidRDefault="00CE5D91" w:rsidP="00CE5D91">
            <w:pPr>
              <w:pStyle w:val="Heading1"/>
            </w:pPr>
            <w:r w:rsidRPr="0D52F410">
              <w:t>References:</w:t>
            </w:r>
          </w:p>
          <w:p w14:paraId="7A44093B" w14:textId="1E995277" w:rsidR="00CE5D91" w:rsidRDefault="00CE5D91" w:rsidP="00D03EC7">
            <w:pPr>
              <w:pStyle w:val="ListParagraph"/>
              <w:numPr>
                <w:ilvl w:val="0"/>
                <w:numId w:val="1"/>
              </w:numPr>
              <w:rPr>
                <w:rFonts w:eastAsia="Arial" w:cs="Arial"/>
              </w:rPr>
            </w:pPr>
          </w:p>
        </w:tc>
      </w:tr>
      <w:tr w:rsidR="00CE5D91" w14:paraId="4C7EAE3C" w14:textId="77777777" w:rsidTr="00D03EC7">
        <w:tc>
          <w:tcPr>
            <w:tcW w:w="9360" w:type="dxa"/>
            <w:gridSpan w:val="4"/>
            <w:tcBorders>
              <w:top w:val="single" w:sz="4" w:space="0" w:color="auto"/>
              <w:left w:val="nil"/>
              <w:bottom w:val="nil"/>
              <w:right w:val="nil"/>
            </w:tcBorders>
          </w:tcPr>
          <w:p w14:paraId="6D00A31E" w14:textId="23546A9E" w:rsidR="00CE5D91" w:rsidRPr="00207405" w:rsidRDefault="00CE5D91" w:rsidP="00CE5D91">
            <w:pPr>
              <w:rPr>
                <w:rFonts w:eastAsia="Arial" w:cs="Arial"/>
              </w:rPr>
            </w:pPr>
            <w:r>
              <w:rPr>
                <w:rFonts w:eastAsia="Arial" w:cs="Arial"/>
                <w:b/>
                <w:bCs/>
              </w:rPr>
              <w:lastRenderedPageBreak/>
              <w:t>Last Revised:</w:t>
            </w:r>
            <w:r>
              <w:rPr>
                <w:rFonts w:eastAsia="Arial" w:cs="Arial"/>
              </w:rPr>
              <w:t xml:space="preserve"> Max Dodge 7/10/2023</w:t>
            </w:r>
          </w:p>
        </w:tc>
      </w:tr>
    </w:tbl>
    <w:p w14:paraId="6F1DE371" w14:textId="3871594B" w:rsidR="00B36C49" w:rsidRDefault="00B36C49" w:rsidP="00B36C49">
      <w:pPr>
        <w:rPr>
          <w:rFonts w:eastAsia="Arial" w:cs="Arial"/>
        </w:rPr>
      </w:pPr>
    </w:p>
    <w:p w14:paraId="6F7B5741" w14:textId="77777777" w:rsidR="00B36C49" w:rsidRDefault="00B36C49">
      <w:pPr>
        <w:rPr>
          <w:rFonts w:eastAsia="Arial" w:cs="Arial"/>
        </w:rPr>
      </w:pPr>
      <w:r>
        <w:rPr>
          <w:rFonts w:eastAsia="Arial" w:cs="Arial"/>
        </w:rPr>
        <w:br w:type="page"/>
      </w:r>
    </w:p>
    <w:tbl>
      <w:tblPr>
        <w:tblStyle w:val="TableGrid"/>
        <w:tblW w:w="9360" w:type="dxa"/>
        <w:tblLayout w:type="fixed"/>
        <w:tblCellMar>
          <w:top w:w="115" w:type="dxa"/>
          <w:bottom w:w="115" w:type="dxa"/>
        </w:tblCellMar>
        <w:tblLook w:val="06A0" w:firstRow="1" w:lastRow="0" w:firstColumn="1" w:lastColumn="0" w:noHBand="1" w:noVBand="1"/>
      </w:tblPr>
      <w:tblGrid>
        <w:gridCol w:w="1785"/>
        <w:gridCol w:w="4455"/>
        <w:gridCol w:w="1855"/>
        <w:gridCol w:w="1265"/>
      </w:tblGrid>
      <w:tr w:rsidR="00B36C49" w14:paraId="441B5B41" w14:textId="77777777" w:rsidTr="002A4691">
        <w:trPr>
          <w:trHeight w:val="720"/>
        </w:trPr>
        <w:tc>
          <w:tcPr>
            <w:tcW w:w="8095" w:type="dxa"/>
            <w:gridSpan w:val="3"/>
            <w:tcBorders>
              <w:bottom w:val="single" w:sz="4" w:space="0" w:color="000000" w:themeColor="text1"/>
            </w:tcBorders>
            <w:vAlign w:val="center"/>
          </w:tcPr>
          <w:p w14:paraId="29AF9A4A" w14:textId="306C1A55" w:rsidR="00B36C49" w:rsidRPr="004D0743" w:rsidRDefault="00B36C49" w:rsidP="002A4691">
            <w:pPr>
              <w:pStyle w:val="Title"/>
            </w:pPr>
            <w:r>
              <w:lastRenderedPageBreak/>
              <w:t>Instructional Methods</w:t>
            </w:r>
          </w:p>
        </w:tc>
        <w:tc>
          <w:tcPr>
            <w:tcW w:w="1265" w:type="dxa"/>
            <w:tcBorders>
              <w:bottom w:val="single" w:sz="4" w:space="0" w:color="000000" w:themeColor="text1"/>
            </w:tcBorders>
            <w:vAlign w:val="center"/>
          </w:tcPr>
          <w:p w14:paraId="50BED5C2" w14:textId="5F2653F6" w:rsidR="00B36C49" w:rsidRPr="00F27964" w:rsidRDefault="00B36C49" w:rsidP="002A4691">
            <w:pPr>
              <w:pStyle w:val="Title"/>
            </w:pPr>
            <w:r>
              <w:t>2B.2</w:t>
            </w:r>
          </w:p>
        </w:tc>
      </w:tr>
      <w:tr w:rsidR="00B36C49" w14:paraId="6A524BE5" w14:textId="77777777" w:rsidTr="002A4691">
        <w:trPr>
          <w:trHeight w:val="1440"/>
        </w:trPr>
        <w:tc>
          <w:tcPr>
            <w:tcW w:w="9360" w:type="dxa"/>
            <w:gridSpan w:val="4"/>
            <w:tcBorders>
              <w:left w:val="nil"/>
              <w:bottom w:val="single" w:sz="4" w:space="0" w:color="000000" w:themeColor="text1"/>
              <w:right w:val="nil"/>
            </w:tcBorders>
          </w:tcPr>
          <w:p w14:paraId="6888960A" w14:textId="77777777" w:rsidR="00B36C49" w:rsidRDefault="00B36C49" w:rsidP="002A4691">
            <w:pPr>
              <w:pStyle w:val="Heading1"/>
            </w:pPr>
            <w:r w:rsidRPr="004D0743">
              <w:t>Lesson</w:t>
            </w:r>
            <w:r>
              <w:t xml:space="preserve"> Goal</w:t>
            </w:r>
          </w:p>
          <w:p w14:paraId="5AF0FE22" w14:textId="4CB913A6" w:rsidR="00B36C49" w:rsidRPr="00CA3A73" w:rsidRDefault="00B36C49" w:rsidP="00D03EC7">
            <w:pPr>
              <w:pStyle w:val="ListParagraph"/>
              <w:numPr>
                <w:ilvl w:val="0"/>
                <w:numId w:val="4"/>
              </w:numPr>
              <w:rPr>
                <w:rFonts w:eastAsia="Arial" w:cs="Arial"/>
              </w:rPr>
            </w:pPr>
            <w:r>
              <w:t xml:space="preserve">Students will understand the </w:t>
            </w:r>
            <w:r w:rsidRPr="00C74312">
              <w:t xml:space="preserve">elements and limitations of </w:t>
            </w:r>
            <w:r>
              <w:t>a variety of instructional methods, including illustrated lectures, demonstrations, discussions, inquiry, skills instruction, case studies, role playing, simulation, and field internships.</w:t>
            </w:r>
          </w:p>
        </w:tc>
      </w:tr>
      <w:tr w:rsidR="00B36C49" w14:paraId="301AB2C3" w14:textId="77777777" w:rsidTr="002A4691">
        <w:trPr>
          <w:trHeight w:val="3744"/>
        </w:trPr>
        <w:tc>
          <w:tcPr>
            <w:tcW w:w="9360" w:type="dxa"/>
            <w:gridSpan w:val="4"/>
            <w:tcBorders>
              <w:left w:val="nil"/>
              <w:right w:val="nil"/>
            </w:tcBorders>
          </w:tcPr>
          <w:p w14:paraId="72367F75" w14:textId="77777777" w:rsidR="00B36C49" w:rsidRDefault="00B36C49" w:rsidP="002A4691">
            <w:pPr>
              <w:pStyle w:val="Heading1"/>
            </w:pPr>
            <w:r w:rsidRPr="0573B4C6">
              <w:t>Standards</w:t>
            </w:r>
          </w:p>
          <w:p w14:paraId="1631A4C3" w14:textId="77777777" w:rsidR="00B36C49" w:rsidRPr="00A01284" w:rsidRDefault="00B36C49" w:rsidP="00D03EC7">
            <w:pPr>
              <w:pStyle w:val="ListParagraph"/>
              <w:numPr>
                <w:ilvl w:val="0"/>
                <w:numId w:val="2"/>
              </w:numPr>
              <w:rPr>
                <w:sz w:val="20"/>
                <w:szCs w:val="20"/>
              </w:rPr>
            </w:pPr>
            <w:r w:rsidRPr="00A01284">
              <w:rPr>
                <w:rFonts w:eastAsia="Arial" w:cs="Arial"/>
                <w:b/>
                <w:bCs/>
                <w:sz w:val="20"/>
                <w:szCs w:val="20"/>
              </w:rPr>
              <w:t>4.</w:t>
            </w:r>
            <w:r>
              <w:rPr>
                <w:rFonts w:eastAsia="Arial" w:cs="Arial"/>
                <w:b/>
                <w:bCs/>
                <w:sz w:val="20"/>
                <w:szCs w:val="20"/>
              </w:rPr>
              <w:t>4</w:t>
            </w:r>
            <w:r w:rsidRPr="00A01284">
              <w:rPr>
                <w:rFonts w:eastAsia="Arial" w:cs="Arial"/>
                <w:b/>
                <w:bCs/>
                <w:sz w:val="20"/>
                <w:szCs w:val="20"/>
              </w:rPr>
              <w:t>.</w:t>
            </w:r>
            <w:r>
              <w:rPr>
                <w:rFonts w:eastAsia="Arial" w:cs="Arial"/>
                <w:b/>
                <w:bCs/>
                <w:sz w:val="20"/>
                <w:szCs w:val="20"/>
              </w:rPr>
              <w:t>3</w:t>
            </w:r>
            <w:r w:rsidRPr="00A01284">
              <w:rPr>
                <w:rFonts w:eastAsia="Arial" w:cs="Arial"/>
                <w:sz w:val="20"/>
                <w:szCs w:val="20"/>
              </w:rPr>
              <w:t xml:space="preserve"> </w:t>
            </w:r>
            <w:r w:rsidRPr="00B36C49">
              <w:rPr>
                <w:rFonts w:eastAsia="Arial" w:cs="Arial"/>
                <w:sz w:val="20"/>
                <w:szCs w:val="20"/>
              </w:rPr>
              <w:t>Present and adjust prepared lessons, given a prepared lesson plan that specifies the presentation method(s), so that the method(s) indicated in the plan are used and the stated objectives or learning outcomes are achieved, applicable safety standards and practices are followed, and risks are addressed.</w:t>
            </w:r>
          </w:p>
          <w:p w14:paraId="098A98D2" w14:textId="77777777"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The laws and principles of learning, methods and techniques of instruction, lesson plan components and elements of the communication process, and lesson plan terminology and definitions; learner characteristics; student-centered learning principles; instructional technology tools; the impact of cultural differences on instructional delivery; safety rules, regulations, and practices; identification of training hazards; elements and limitations of distance learning; distance learning delivery methods; and the instructor’s role in distance learning.</w:t>
            </w:r>
          </w:p>
          <w:p w14:paraId="7F5E777C" w14:textId="77777777" w:rsidR="00B36C49" w:rsidRDefault="00B36C49" w:rsidP="00D03EC7">
            <w:pPr>
              <w:pStyle w:val="ListParagraph"/>
              <w:numPr>
                <w:ilvl w:val="1"/>
                <w:numId w:val="2"/>
              </w:numPr>
              <w:rPr>
                <w:sz w:val="20"/>
                <w:szCs w:val="20"/>
              </w:rPr>
            </w:pPr>
            <w:r w:rsidRPr="00A01284">
              <w:rPr>
                <w:b/>
                <w:bCs/>
                <w:sz w:val="20"/>
                <w:szCs w:val="20"/>
              </w:rPr>
              <w:t>(B) Requisite Skills.</w:t>
            </w:r>
            <w:r>
              <w:rPr>
                <w:sz w:val="20"/>
                <w:szCs w:val="20"/>
              </w:rPr>
              <w:t xml:space="preserve"> </w:t>
            </w:r>
            <w:r w:rsidRPr="00B36C49">
              <w:rPr>
                <w:sz w:val="20"/>
                <w:szCs w:val="20"/>
              </w:rPr>
              <w:t>Oral communication techniques, methods and techniques of instruction, ability to adapt to changing circumstances, and utilization of lesson plans in an instructional setting.</w:t>
            </w:r>
          </w:p>
          <w:p w14:paraId="5BE13F2E" w14:textId="77777777" w:rsidR="00B36C49" w:rsidRPr="00A01284" w:rsidRDefault="00B36C49" w:rsidP="00D03EC7">
            <w:pPr>
              <w:pStyle w:val="ListParagraph"/>
              <w:numPr>
                <w:ilvl w:val="0"/>
                <w:numId w:val="2"/>
              </w:numPr>
              <w:rPr>
                <w:sz w:val="20"/>
                <w:szCs w:val="20"/>
              </w:rPr>
            </w:pPr>
            <w:r w:rsidRPr="00A01284">
              <w:rPr>
                <w:rFonts w:eastAsia="Arial" w:cs="Arial"/>
                <w:b/>
                <w:bCs/>
                <w:sz w:val="20"/>
                <w:szCs w:val="20"/>
              </w:rPr>
              <w:t>4.</w:t>
            </w:r>
            <w:r>
              <w:rPr>
                <w:rFonts w:eastAsia="Arial" w:cs="Arial"/>
                <w:b/>
                <w:bCs/>
                <w:sz w:val="20"/>
                <w:szCs w:val="20"/>
              </w:rPr>
              <w:t>4</w:t>
            </w:r>
            <w:r w:rsidRPr="00A01284">
              <w:rPr>
                <w:rFonts w:eastAsia="Arial" w:cs="Arial"/>
                <w:b/>
                <w:bCs/>
                <w:sz w:val="20"/>
                <w:szCs w:val="20"/>
              </w:rPr>
              <w:t>.</w:t>
            </w:r>
            <w:r>
              <w:rPr>
                <w:rFonts w:eastAsia="Arial" w:cs="Arial"/>
                <w:b/>
                <w:bCs/>
                <w:sz w:val="20"/>
                <w:szCs w:val="20"/>
              </w:rPr>
              <w:t>5</w:t>
            </w:r>
            <w:r w:rsidRPr="00A01284">
              <w:rPr>
                <w:rFonts w:eastAsia="Arial" w:cs="Arial"/>
                <w:sz w:val="20"/>
                <w:szCs w:val="20"/>
              </w:rPr>
              <w:t xml:space="preserve"> </w:t>
            </w:r>
            <w:r w:rsidRPr="00B36C49">
              <w:rPr>
                <w:rFonts w:eastAsia="Arial" w:cs="Arial"/>
                <w:sz w:val="20"/>
                <w:szCs w:val="20"/>
              </w:rPr>
              <w:t>Operate instructional technology tools and demonstration devices, given a learning environment and equipment, so that the equipment functions, the intended objectives are presented, and transitions between media and other parts of the presentation are accomplished.</w:t>
            </w:r>
          </w:p>
          <w:p w14:paraId="6B41A6DE" w14:textId="77777777"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Instructional technology tools, demonstration devices, and selection criteria.</w:t>
            </w:r>
          </w:p>
          <w:p w14:paraId="07ED27C0" w14:textId="0590FE79" w:rsidR="00B36C49" w:rsidRPr="00B36C49" w:rsidRDefault="00B36C49" w:rsidP="00D03EC7">
            <w:pPr>
              <w:pStyle w:val="ListParagraph"/>
              <w:numPr>
                <w:ilvl w:val="1"/>
                <w:numId w:val="2"/>
              </w:numPr>
              <w:rPr>
                <w:sz w:val="20"/>
                <w:szCs w:val="20"/>
              </w:rPr>
            </w:pPr>
            <w:r w:rsidRPr="00A01284">
              <w:rPr>
                <w:b/>
                <w:bCs/>
                <w:sz w:val="20"/>
                <w:szCs w:val="20"/>
              </w:rPr>
              <w:t>(B) Requisite Skills.</w:t>
            </w:r>
            <w:r w:rsidRPr="00A01284">
              <w:rPr>
                <w:sz w:val="20"/>
                <w:szCs w:val="20"/>
              </w:rPr>
              <w:t xml:space="preserve"> </w:t>
            </w:r>
            <w:r w:rsidRPr="00B36C49">
              <w:rPr>
                <w:sz w:val="20"/>
                <w:szCs w:val="20"/>
              </w:rPr>
              <w:t>Use of instructional technology tools, demonstration devices, transition techniques, cleaning, and field level maintenance.</w:t>
            </w:r>
          </w:p>
        </w:tc>
      </w:tr>
      <w:tr w:rsidR="00B36C49" w14:paraId="2D8B560D" w14:textId="77777777" w:rsidTr="002A4691">
        <w:trPr>
          <w:trHeight w:val="4320"/>
        </w:trPr>
        <w:tc>
          <w:tcPr>
            <w:tcW w:w="6240" w:type="dxa"/>
            <w:gridSpan w:val="2"/>
            <w:tcBorders>
              <w:left w:val="nil"/>
            </w:tcBorders>
          </w:tcPr>
          <w:p w14:paraId="0B48BDA8" w14:textId="77777777" w:rsidR="00B36C49" w:rsidRDefault="00B36C49" w:rsidP="002A4691">
            <w:pPr>
              <w:pStyle w:val="Heading1"/>
            </w:pPr>
            <w:r w:rsidRPr="0573B4C6">
              <w:t>Objectives</w:t>
            </w:r>
          </w:p>
          <w:p w14:paraId="00A08F35" w14:textId="77777777" w:rsidR="00B36C49" w:rsidRPr="006A4420" w:rsidRDefault="00B36C49" w:rsidP="00D03EC7">
            <w:pPr>
              <w:pStyle w:val="ListParagraph"/>
              <w:numPr>
                <w:ilvl w:val="0"/>
                <w:numId w:val="3"/>
              </w:numPr>
              <w:rPr>
                <w:rFonts w:cs="Arial"/>
              </w:rPr>
            </w:pPr>
            <w:r w:rsidRPr="003147F8">
              <w:rPr>
                <w:rFonts w:cs="Arial"/>
              </w:rPr>
              <w:t>Describe the purpose and benefits of lesson plans.</w:t>
            </w:r>
          </w:p>
        </w:tc>
        <w:tc>
          <w:tcPr>
            <w:tcW w:w="3120" w:type="dxa"/>
            <w:gridSpan w:val="2"/>
          </w:tcPr>
          <w:p w14:paraId="2AA28812" w14:textId="77777777" w:rsidR="00B36C49" w:rsidRDefault="00B36C49" w:rsidP="002A4691">
            <w:pPr>
              <w:pStyle w:val="Heading1"/>
            </w:pPr>
            <w:r w:rsidRPr="0573B4C6">
              <w:t>Materials</w:t>
            </w:r>
          </w:p>
          <w:p w14:paraId="384AEDA3" w14:textId="2B06E6E4" w:rsidR="00B36C49" w:rsidRPr="0573B4C6" w:rsidRDefault="00B36C49" w:rsidP="00D03EC7">
            <w:pPr>
              <w:pStyle w:val="ListParagraph"/>
              <w:numPr>
                <w:ilvl w:val="0"/>
                <w:numId w:val="2"/>
              </w:numPr>
              <w:rPr>
                <w:rFonts w:eastAsia="Arial" w:cs="Arial"/>
                <w:b/>
                <w:bCs/>
              </w:rPr>
            </w:pPr>
            <w:r>
              <w:rPr>
                <w:rFonts w:eastAsia="Arial" w:cs="Arial"/>
              </w:rPr>
              <w:t>Sequencing activity cards</w:t>
            </w:r>
          </w:p>
        </w:tc>
      </w:tr>
      <w:tr w:rsidR="003014F8" w14:paraId="431CB3F0" w14:textId="77777777" w:rsidTr="002A4691">
        <w:tc>
          <w:tcPr>
            <w:tcW w:w="1785" w:type="dxa"/>
            <w:tcBorders>
              <w:left w:val="nil"/>
              <w:bottom w:val="single" w:sz="4" w:space="0" w:color="000000" w:themeColor="text1"/>
            </w:tcBorders>
          </w:tcPr>
          <w:p w14:paraId="6DD9FF6E" w14:textId="42BA271E" w:rsidR="003014F8" w:rsidRDefault="003014F8" w:rsidP="002A4691">
            <w:pPr>
              <w:pStyle w:val="Heading1"/>
            </w:pPr>
            <w:r>
              <w:lastRenderedPageBreak/>
              <w:t>ACTIVITY</w:t>
            </w:r>
          </w:p>
        </w:tc>
        <w:tc>
          <w:tcPr>
            <w:tcW w:w="7575" w:type="dxa"/>
            <w:gridSpan w:val="3"/>
            <w:tcBorders>
              <w:bottom w:val="single" w:sz="4" w:space="0" w:color="000000" w:themeColor="text1"/>
              <w:right w:val="nil"/>
            </w:tcBorders>
          </w:tcPr>
          <w:p w14:paraId="77BC958F" w14:textId="77777777" w:rsidR="003014F8" w:rsidRDefault="003014F8" w:rsidP="00CE5D91">
            <w:pPr>
              <w:rPr>
                <w:rFonts w:eastAsia="Arial" w:cs="Arial"/>
              </w:rPr>
            </w:pPr>
            <w:r>
              <w:rPr>
                <w:rFonts w:eastAsia="Arial" w:cs="Arial"/>
              </w:rPr>
              <w:t>WHAT AM I THINKING?</w:t>
            </w:r>
          </w:p>
          <w:p w14:paraId="76F58B36" w14:textId="77777777" w:rsidR="003014F8" w:rsidRDefault="003014F8" w:rsidP="00CE5D91">
            <w:pPr>
              <w:rPr>
                <w:rFonts w:eastAsia="Arial" w:cs="Arial"/>
              </w:rPr>
            </w:pPr>
          </w:p>
          <w:p w14:paraId="17EBAA6B" w14:textId="4A98D12F" w:rsidR="004D4A98" w:rsidRDefault="001B4543" w:rsidP="00CE5D91">
            <w:pPr>
              <w:rPr>
                <w:rFonts w:eastAsia="Arial" w:cs="Arial"/>
              </w:rPr>
            </w:pPr>
            <w:r>
              <w:rPr>
                <w:rFonts w:eastAsia="Arial" w:cs="Arial"/>
              </w:rPr>
              <w:t xml:space="preserve">Introduce the game – it’s simple – all you </w:t>
            </w:r>
            <w:proofErr w:type="gramStart"/>
            <w:r>
              <w:rPr>
                <w:rFonts w:eastAsia="Arial" w:cs="Arial"/>
              </w:rPr>
              <w:t>have to</w:t>
            </w:r>
            <w:proofErr w:type="gramEnd"/>
            <w:r>
              <w:rPr>
                <w:rFonts w:eastAsia="Arial" w:cs="Arial"/>
              </w:rPr>
              <w:t xml:space="preserve"> do is guess what I’m thinking. Go round the room, no opt-out, the goal is for all students to guess incorrectly. </w:t>
            </w:r>
          </w:p>
          <w:p w14:paraId="37A4DA07" w14:textId="77777777" w:rsidR="001B4543" w:rsidRDefault="001B4543" w:rsidP="00CE5D91">
            <w:pPr>
              <w:rPr>
                <w:rFonts w:eastAsia="Arial" w:cs="Arial"/>
              </w:rPr>
            </w:pPr>
          </w:p>
          <w:p w14:paraId="084614F4" w14:textId="25D41FCC" w:rsidR="001B4543" w:rsidRDefault="001B4543" w:rsidP="00CE5D91">
            <w:pPr>
              <w:rPr>
                <w:rFonts w:eastAsia="Arial" w:cs="Arial"/>
              </w:rPr>
            </w:pPr>
            <w:r>
              <w:rPr>
                <w:rFonts w:eastAsia="Arial" w:cs="Arial"/>
              </w:rPr>
              <w:t xml:space="preserve">This </w:t>
            </w:r>
            <w:proofErr w:type="spellStart"/>
            <w:r>
              <w:rPr>
                <w:rFonts w:eastAsia="Arial" w:cs="Arial"/>
              </w:rPr>
              <w:t>actiicty</w:t>
            </w:r>
            <w:proofErr w:type="spellEnd"/>
            <w:r>
              <w:rPr>
                <w:rFonts w:eastAsia="Arial" w:cs="Arial"/>
              </w:rPr>
              <w:t xml:space="preserve"> demonstrates what an improperly calibrated question can do to the audience.</w:t>
            </w:r>
          </w:p>
          <w:p w14:paraId="5629ACEC" w14:textId="77777777" w:rsidR="001B4543" w:rsidRDefault="001B4543" w:rsidP="00CE5D91">
            <w:pPr>
              <w:rPr>
                <w:rFonts w:eastAsia="Arial" w:cs="Arial"/>
              </w:rPr>
            </w:pPr>
          </w:p>
          <w:p w14:paraId="625CA1E2" w14:textId="453D85DC" w:rsidR="001B4543" w:rsidRDefault="001B4543" w:rsidP="00CE5D91">
            <w:pPr>
              <w:rPr>
                <w:rFonts w:eastAsia="Arial" w:cs="Arial"/>
              </w:rPr>
            </w:pPr>
            <w:r>
              <w:rPr>
                <w:rFonts w:eastAsia="Arial" w:cs="Arial"/>
              </w:rPr>
              <w:t>Then ask a leading question like “What goes up – Must come ……</w:t>
            </w:r>
            <w:proofErr w:type="gramStart"/>
            <w:r>
              <w:rPr>
                <w:rFonts w:eastAsia="Arial" w:cs="Arial"/>
              </w:rPr>
              <w:t>… ?</w:t>
            </w:r>
            <w:proofErr w:type="gramEnd"/>
            <w:r>
              <w:rPr>
                <w:rFonts w:eastAsia="Arial" w:cs="Arial"/>
              </w:rPr>
              <w:t>”</w:t>
            </w:r>
          </w:p>
          <w:p w14:paraId="4AE3498E" w14:textId="77777777" w:rsidR="001B4543" w:rsidRDefault="001B4543" w:rsidP="00CE5D91">
            <w:pPr>
              <w:rPr>
                <w:rFonts w:eastAsia="Arial" w:cs="Arial"/>
              </w:rPr>
            </w:pPr>
          </w:p>
          <w:p w14:paraId="18C80981" w14:textId="55A8031F" w:rsidR="001B4543" w:rsidRDefault="001B4543" w:rsidP="00CE5D91">
            <w:pPr>
              <w:rPr>
                <w:rFonts w:eastAsia="Arial" w:cs="Arial"/>
              </w:rPr>
            </w:pPr>
            <w:r>
              <w:rPr>
                <w:rFonts w:eastAsia="Arial" w:cs="Arial"/>
              </w:rPr>
              <w:t xml:space="preserve">All students will have the same thought at the same time. </w:t>
            </w:r>
          </w:p>
          <w:p w14:paraId="75D34E53" w14:textId="77777777" w:rsidR="004D4A98" w:rsidRDefault="004D4A98" w:rsidP="004D4A98">
            <w:pPr>
              <w:rPr>
                <w:rFonts w:eastAsia="Arial" w:cs="Arial"/>
              </w:rPr>
            </w:pPr>
          </w:p>
          <w:p w14:paraId="5F29011E" w14:textId="499D2E6E" w:rsidR="003014F8" w:rsidRDefault="003014F8" w:rsidP="00CE5D91">
            <w:pPr>
              <w:rPr>
                <w:rFonts w:eastAsia="Arial" w:cs="Arial"/>
              </w:rPr>
            </w:pPr>
          </w:p>
        </w:tc>
      </w:tr>
      <w:tr w:rsidR="00607CA6" w14:paraId="4B25BDFE" w14:textId="77777777" w:rsidTr="002A4691">
        <w:tc>
          <w:tcPr>
            <w:tcW w:w="1785" w:type="dxa"/>
            <w:tcBorders>
              <w:left w:val="nil"/>
              <w:bottom w:val="single" w:sz="4" w:space="0" w:color="000000" w:themeColor="text1"/>
            </w:tcBorders>
          </w:tcPr>
          <w:p w14:paraId="73A5EC72" w14:textId="18AEEDF3" w:rsidR="00607CA6" w:rsidRDefault="00607CA6" w:rsidP="002A4691">
            <w:pPr>
              <w:pStyle w:val="Heading1"/>
            </w:pPr>
            <w:r>
              <w:t>DISCUSSION</w:t>
            </w:r>
          </w:p>
        </w:tc>
        <w:tc>
          <w:tcPr>
            <w:tcW w:w="7575" w:type="dxa"/>
            <w:gridSpan w:val="3"/>
            <w:tcBorders>
              <w:bottom w:val="single" w:sz="4" w:space="0" w:color="000000" w:themeColor="text1"/>
              <w:right w:val="nil"/>
            </w:tcBorders>
          </w:tcPr>
          <w:p w14:paraId="473F56D2" w14:textId="77777777" w:rsidR="00607CA6" w:rsidRPr="00607CA6" w:rsidRDefault="00607CA6" w:rsidP="00607CA6">
            <w:pPr>
              <w:rPr>
                <w:rFonts w:eastAsia="Arial" w:cs="Arial"/>
                <w:b/>
                <w:bCs/>
              </w:rPr>
            </w:pPr>
            <w:r w:rsidRPr="00607CA6">
              <w:rPr>
                <w:rFonts w:eastAsia="Arial" w:cs="Arial"/>
                <w:b/>
                <w:bCs/>
              </w:rPr>
              <w:t>QUESTIONING</w:t>
            </w:r>
          </w:p>
          <w:p w14:paraId="63F2A182" w14:textId="77777777" w:rsidR="00607CA6" w:rsidRDefault="00607CA6" w:rsidP="00607CA6">
            <w:pPr>
              <w:rPr>
                <w:rFonts w:eastAsia="Arial" w:cs="Arial"/>
              </w:rPr>
            </w:pPr>
          </w:p>
          <w:p w14:paraId="6E2AF5A7" w14:textId="77777777" w:rsidR="00607CA6" w:rsidRDefault="00607CA6" w:rsidP="00607CA6">
            <w:pPr>
              <w:rPr>
                <w:rFonts w:eastAsia="Arial" w:cs="Arial"/>
              </w:rPr>
            </w:pPr>
            <w:r>
              <w:rPr>
                <w:rFonts w:eastAsia="Arial" w:cs="Arial"/>
              </w:rPr>
              <w:t xml:space="preserve">[ASK] What is the purpose of asking questions? </w:t>
            </w:r>
          </w:p>
          <w:p w14:paraId="011F0A6C" w14:textId="77777777" w:rsidR="00607CA6" w:rsidRDefault="00607CA6" w:rsidP="00607CA6">
            <w:pPr>
              <w:rPr>
                <w:rFonts w:eastAsia="Arial" w:cs="Arial"/>
              </w:rPr>
            </w:pPr>
          </w:p>
          <w:p w14:paraId="1EDF835D" w14:textId="77777777" w:rsidR="00607CA6" w:rsidRDefault="00607CA6" w:rsidP="00607CA6">
            <w:pPr>
              <w:rPr>
                <w:rFonts w:eastAsia="Arial" w:cs="Arial"/>
              </w:rPr>
            </w:pPr>
            <w:r>
              <w:rPr>
                <w:rFonts w:eastAsia="Arial" w:cs="Arial"/>
              </w:rPr>
              <w:t>[ASK] Why would I tell you something I can instead plant in your head? What benefit is there to you thinking the thing instead of me (the instructor) telling you?</w:t>
            </w:r>
          </w:p>
          <w:p w14:paraId="7FBF4E1D" w14:textId="77777777" w:rsidR="00607CA6" w:rsidRDefault="00607CA6" w:rsidP="00607CA6">
            <w:pPr>
              <w:rPr>
                <w:rFonts w:eastAsia="Arial" w:cs="Arial"/>
              </w:rPr>
            </w:pPr>
          </w:p>
          <w:p w14:paraId="6924B73D" w14:textId="77777777" w:rsidR="00607CA6" w:rsidRDefault="00607CA6" w:rsidP="00607CA6">
            <w:pPr>
              <w:rPr>
                <w:rFonts w:eastAsia="Arial" w:cs="Arial"/>
              </w:rPr>
            </w:pPr>
            <w:r>
              <w:rPr>
                <w:rFonts w:eastAsia="Arial" w:cs="Arial"/>
              </w:rPr>
              <w:t>Questioning and Inquiry</w:t>
            </w:r>
          </w:p>
          <w:p w14:paraId="40969BC4" w14:textId="77777777" w:rsidR="00607CA6" w:rsidRDefault="00607CA6" w:rsidP="00607CA6">
            <w:pPr>
              <w:pStyle w:val="ListParagraph"/>
              <w:numPr>
                <w:ilvl w:val="0"/>
                <w:numId w:val="4"/>
              </w:numPr>
              <w:rPr>
                <w:rFonts w:eastAsia="Arial" w:cs="Arial"/>
              </w:rPr>
            </w:pPr>
            <w:r>
              <w:rPr>
                <w:rFonts w:eastAsia="Arial" w:cs="Arial"/>
              </w:rPr>
              <w:t>Open- vs closed-ended questions.</w:t>
            </w:r>
          </w:p>
          <w:p w14:paraId="6CE28AAA" w14:textId="77777777" w:rsidR="00607CA6" w:rsidRDefault="00607CA6" w:rsidP="00607CA6">
            <w:pPr>
              <w:pStyle w:val="ListParagraph"/>
              <w:numPr>
                <w:ilvl w:val="0"/>
                <w:numId w:val="4"/>
              </w:numPr>
              <w:rPr>
                <w:rFonts w:eastAsia="Arial" w:cs="Arial"/>
              </w:rPr>
            </w:pPr>
            <w:r>
              <w:rPr>
                <w:rFonts w:eastAsia="Arial" w:cs="Arial"/>
              </w:rPr>
              <w:t>Allow for answers.</w:t>
            </w:r>
          </w:p>
          <w:p w14:paraId="49EE7B24" w14:textId="77777777" w:rsidR="00607CA6" w:rsidRDefault="00607CA6" w:rsidP="00607CA6">
            <w:pPr>
              <w:pStyle w:val="ListParagraph"/>
              <w:numPr>
                <w:ilvl w:val="0"/>
                <w:numId w:val="4"/>
              </w:numPr>
              <w:rPr>
                <w:rFonts w:eastAsia="Arial" w:cs="Arial"/>
              </w:rPr>
            </w:pPr>
            <w:r>
              <w:rPr>
                <w:rFonts w:eastAsia="Arial" w:cs="Arial"/>
              </w:rPr>
              <w:t>Cold calling.</w:t>
            </w:r>
          </w:p>
          <w:p w14:paraId="5CF6F6C2" w14:textId="77777777" w:rsidR="00607CA6" w:rsidRDefault="00607CA6" w:rsidP="00607CA6">
            <w:pPr>
              <w:pStyle w:val="ListParagraph"/>
              <w:numPr>
                <w:ilvl w:val="0"/>
                <w:numId w:val="4"/>
              </w:numPr>
              <w:rPr>
                <w:rFonts w:eastAsia="Arial" w:cs="Arial"/>
              </w:rPr>
            </w:pPr>
            <w:r>
              <w:rPr>
                <w:rFonts w:eastAsia="Arial" w:cs="Arial"/>
              </w:rPr>
              <w:t>Answering questions.</w:t>
            </w:r>
          </w:p>
          <w:p w14:paraId="096552C9" w14:textId="77777777" w:rsidR="00607CA6" w:rsidRDefault="00607CA6" w:rsidP="00607CA6">
            <w:pPr>
              <w:pStyle w:val="ListParagraph"/>
              <w:numPr>
                <w:ilvl w:val="1"/>
                <w:numId w:val="4"/>
              </w:numPr>
              <w:rPr>
                <w:rFonts w:eastAsia="Arial" w:cs="Arial"/>
              </w:rPr>
            </w:pPr>
            <w:r>
              <w:rPr>
                <w:rFonts w:eastAsia="Arial" w:cs="Arial"/>
              </w:rPr>
              <w:t>Getting stumped.</w:t>
            </w:r>
          </w:p>
          <w:p w14:paraId="0F25A87D" w14:textId="77777777" w:rsidR="00607CA6" w:rsidRDefault="00607CA6" w:rsidP="00607CA6">
            <w:pPr>
              <w:rPr>
                <w:rFonts w:eastAsia="Arial" w:cs="Arial"/>
              </w:rPr>
            </w:pPr>
          </w:p>
          <w:p w14:paraId="32BD711E" w14:textId="77777777" w:rsidR="00607CA6" w:rsidRDefault="00607CA6" w:rsidP="00607CA6">
            <w:pPr>
              <w:rPr>
                <w:rFonts w:eastAsia="Arial" w:cs="Arial"/>
              </w:rPr>
            </w:pPr>
            <w:r>
              <w:rPr>
                <w:rFonts w:eastAsia="Arial" w:cs="Arial"/>
              </w:rPr>
              <w:t>Responding to Questions</w:t>
            </w:r>
          </w:p>
          <w:p w14:paraId="28A95E19" w14:textId="77777777" w:rsidR="00607CA6" w:rsidRDefault="00607CA6" w:rsidP="00607CA6">
            <w:pPr>
              <w:pStyle w:val="ListParagraph"/>
              <w:numPr>
                <w:ilvl w:val="0"/>
                <w:numId w:val="4"/>
              </w:numPr>
              <w:rPr>
                <w:rFonts w:eastAsia="Arial" w:cs="Arial"/>
              </w:rPr>
            </w:pPr>
            <w:r>
              <w:rPr>
                <w:rFonts w:eastAsia="Arial" w:cs="Arial"/>
              </w:rPr>
              <w:t>Say it again, better.</w:t>
            </w:r>
          </w:p>
          <w:p w14:paraId="048BA287" w14:textId="77777777" w:rsidR="00607CA6" w:rsidRDefault="00607CA6" w:rsidP="00607CA6">
            <w:pPr>
              <w:pStyle w:val="ListParagraph"/>
              <w:numPr>
                <w:ilvl w:val="0"/>
                <w:numId w:val="4"/>
              </w:numPr>
              <w:rPr>
                <w:rFonts w:eastAsia="Arial" w:cs="Arial"/>
              </w:rPr>
            </w:pPr>
            <w:r>
              <w:rPr>
                <w:rFonts w:eastAsia="Arial" w:cs="Arial"/>
              </w:rPr>
              <w:t>Active listening.</w:t>
            </w:r>
          </w:p>
          <w:p w14:paraId="7BE6C66B" w14:textId="77777777" w:rsidR="00607CA6" w:rsidRDefault="00607CA6" w:rsidP="00607CA6">
            <w:pPr>
              <w:pStyle w:val="ListParagraph"/>
              <w:numPr>
                <w:ilvl w:val="0"/>
                <w:numId w:val="4"/>
              </w:numPr>
              <w:rPr>
                <w:rFonts w:eastAsia="Arial" w:cs="Arial"/>
              </w:rPr>
            </w:pPr>
            <w:r>
              <w:rPr>
                <w:rFonts w:eastAsia="Arial" w:cs="Arial"/>
              </w:rPr>
              <w:t>Importance of responding positively</w:t>
            </w:r>
          </w:p>
          <w:p w14:paraId="5F56EB9C" w14:textId="77777777" w:rsidR="00607CA6" w:rsidRDefault="00607CA6" w:rsidP="00607CA6">
            <w:pPr>
              <w:pStyle w:val="ListParagraph"/>
              <w:numPr>
                <w:ilvl w:val="1"/>
                <w:numId w:val="4"/>
              </w:numPr>
              <w:rPr>
                <w:rFonts w:eastAsia="Arial" w:cs="Arial"/>
              </w:rPr>
            </w:pPr>
            <w:r>
              <w:rPr>
                <w:rFonts w:eastAsia="Arial" w:cs="Arial"/>
              </w:rPr>
              <w:t>Impact on other students</w:t>
            </w:r>
          </w:p>
          <w:p w14:paraId="24999983" w14:textId="77777777" w:rsidR="00607CA6" w:rsidRDefault="00607CA6" w:rsidP="00607CA6">
            <w:pPr>
              <w:pStyle w:val="ListParagraph"/>
              <w:numPr>
                <w:ilvl w:val="1"/>
                <w:numId w:val="4"/>
              </w:numPr>
              <w:rPr>
                <w:rFonts w:eastAsia="Arial" w:cs="Arial"/>
              </w:rPr>
            </w:pPr>
            <w:r>
              <w:rPr>
                <w:rFonts w:eastAsia="Arial" w:cs="Arial"/>
              </w:rPr>
              <w:t xml:space="preserve">Encourage others to participate </w:t>
            </w:r>
          </w:p>
          <w:p w14:paraId="3F6CC747" w14:textId="77777777" w:rsidR="00607CA6" w:rsidRDefault="00607CA6" w:rsidP="00CE5D91">
            <w:pPr>
              <w:rPr>
                <w:rFonts w:eastAsia="Arial" w:cs="Arial"/>
              </w:rPr>
            </w:pPr>
          </w:p>
        </w:tc>
      </w:tr>
      <w:tr w:rsidR="00CE5D91" w14:paraId="026CD92C" w14:textId="77777777" w:rsidTr="002A4691">
        <w:tc>
          <w:tcPr>
            <w:tcW w:w="1785" w:type="dxa"/>
            <w:tcBorders>
              <w:left w:val="nil"/>
              <w:bottom w:val="single" w:sz="4" w:space="0" w:color="000000" w:themeColor="text1"/>
            </w:tcBorders>
          </w:tcPr>
          <w:p w14:paraId="64193798" w14:textId="77777777" w:rsidR="00CE5D91" w:rsidRDefault="00CE5D91" w:rsidP="002A4691">
            <w:pPr>
              <w:pStyle w:val="Heading1"/>
            </w:pPr>
          </w:p>
        </w:tc>
        <w:tc>
          <w:tcPr>
            <w:tcW w:w="7575" w:type="dxa"/>
            <w:gridSpan w:val="3"/>
            <w:tcBorders>
              <w:bottom w:val="single" w:sz="4" w:space="0" w:color="000000" w:themeColor="text1"/>
              <w:right w:val="nil"/>
            </w:tcBorders>
          </w:tcPr>
          <w:p w14:paraId="1FBFAF50" w14:textId="77777777" w:rsidR="00CE5D91" w:rsidRDefault="00CE5D91" w:rsidP="00CE5D91">
            <w:pPr>
              <w:rPr>
                <w:rFonts w:eastAsia="Arial" w:cs="Arial"/>
              </w:rPr>
            </w:pPr>
            <w:r>
              <w:rPr>
                <w:rFonts w:eastAsia="Arial" w:cs="Arial"/>
              </w:rPr>
              <w:t>STRUCTURED EXERCISES</w:t>
            </w:r>
          </w:p>
          <w:p w14:paraId="23177256" w14:textId="77777777" w:rsidR="00CE5D91" w:rsidRDefault="00CE5D91" w:rsidP="00CE5D91">
            <w:pPr>
              <w:rPr>
                <w:rFonts w:eastAsia="Arial" w:cs="Arial"/>
              </w:rPr>
            </w:pPr>
          </w:p>
          <w:p w14:paraId="2EF97E20" w14:textId="77777777" w:rsidR="00607CA6" w:rsidRDefault="00607CA6" w:rsidP="00607CA6">
            <w:pPr>
              <w:rPr>
                <w:rFonts w:eastAsia="Arial" w:cs="Arial"/>
              </w:rPr>
            </w:pPr>
            <w:r>
              <w:rPr>
                <w:rFonts w:eastAsia="Arial" w:cs="Arial"/>
              </w:rPr>
              <w:t>Guided Discussion</w:t>
            </w:r>
          </w:p>
          <w:p w14:paraId="34686180" w14:textId="77777777" w:rsidR="00607CA6" w:rsidRPr="00857A98" w:rsidRDefault="00607CA6" w:rsidP="00607CA6">
            <w:pPr>
              <w:pStyle w:val="ListParagraph"/>
              <w:numPr>
                <w:ilvl w:val="0"/>
                <w:numId w:val="4"/>
              </w:numPr>
              <w:rPr>
                <w:rFonts w:eastAsia="Arial" w:cs="Arial"/>
              </w:rPr>
            </w:pPr>
            <w:r w:rsidRPr="00857A98">
              <w:rPr>
                <w:rFonts w:eastAsia="Arial" w:cs="Arial"/>
              </w:rPr>
              <w:t>Small group discussion</w:t>
            </w:r>
          </w:p>
          <w:p w14:paraId="1E86A876" w14:textId="77777777" w:rsidR="00607CA6" w:rsidRDefault="00607CA6" w:rsidP="00CE5D91">
            <w:pPr>
              <w:rPr>
                <w:rFonts w:eastAsia="Arial" w:cs="Arial"/>
              </w:rPr>
            </w:pPr>
          </w:p>
          <w:p w14:paraId="7614C91B" w14:textId="77777777" w:rsidR="00CE5D91" w:rsidRDefault="00CE5D91" w:rsidP="00CE5D91">
            <w:pPr>
              <w:rPr>
                <w:rFonts w:eastAsia="Arial" w:cs="Arial"/>
              </w:rPr>
            </w:pPr>
            <w:r>
              <w:rPr>
                <w:rFonts w:eastAsia="Arial" w:cs="Arial"/>
              </w:rPr>
              <w:t>Case Studies</w:t>
            </w:r>
          </w:p>
          <w:p w14:paraId="58A69452" w14:textId="0DAD3774" w:rsidR="007360A9" w:rsidRDefault="007360A9" w:rsidP="00D03EC7">
            <w:pPr>
              <w:pStyle w:val="ListParagraph"/>
              <w:numPr>
                <w:ilvl w:val="0"/>
                <w:numId w:val="4"/>
              </w:numPr>
              <w:rPr>
                <w:rFonts w:eastAsia="Arial" w:cs="Arial"/>
              </w:rPr>
            </w:pPr>
            <w:r>
              <w:rPr>
                <w:rFonts w:eastAsia="Arial" w:cs="Arial"/>
              </w:rPr>
              <w:t>Background</w:t>
            </w:r>
          </w:p>
          <w:p w14:paraId="17016A16" w14:textId="1D973E7B" w:rsidR="007360A9" w:rsidRDefault="007360A9" w:rsidP="00D03EC7">
            <w:pPr>
              <w:pStyle w:val="ListParagraph"/>
              <w:numPr>
                <w:ilvl w:val="0"/>
                <w:numId w:val="4"/>
              </w:numPr>
              <w:rPr>
                <w:rFonts w:eastAsia="Arial" w:cs="Arial"/>
              </w:rPr>
            </w:pPr>
            <w:r>
              <w:rPr>
                <w:rFonts w:eastAsia="Arial" w:cs="Arial"/>
              </w:rPr>
              <w:t>Problem</w:t>
            </w:r>
          </w:p>
          <w:p w14:paraId="3E833592" w14:textId="42B89BA1" w:rsidR="007360A9" w:rsidRPr="007360A9" w:rsidRDefault="00197089" w:rsidP="00D03EC7">
            <w:pPr>
              <w:pStyle w:val="ListParagraph"/>
              <w:numPr>
                <w:ilvl w:val="0"/>
                <w:numId w:val="4"/>
              </w:numPr>
              <w:rPr>
                <w:rFonts w:eastAsia="Arial" w:cs="Arial"/>
              </w:rPr>
            </w:pPr>
            <w:r>
              <w:rPr>
                <w:rFonts w:eastAsia="Arial" w:cs="Arial"/>
              </w:rPr>
              <w:t>Elaboration</w:t>
            </w:r>
          </w:p>
          <w:p w14:paraId="7981C2AA" w14:textId="77777777" w:rsidR="00CE5D91" w:rsidRDefault="00CE5D91" w:rsidP="00CE5D91">
            <w:pPr>
              <w:rPr>
                <w:rFonts w:eastAsia="Arial" w:cs="Arial"/>
              </w:rPr>
            </w:pPr>
          </w:p>
          <w:p w14:paraId="358FC5E2" w14:textId="77777777" w:rsidR="00CE5D91" w:rsidRDefault="00CE5D91" w:rsidP="00CE5D91">
            <w:pPr>
              <w:rPr>
                <w:rFonts w:eastAsia="Arial" w:cs="Arial"/>
              </w:rPr>
            </w:pPr>
            <w:r>
              <w:rPr>
                <w:rFonts w:eastAsia="Arial" w:cs="Arial"/>
              </w:rPr>
              <w:t>Role Playing</w:t>
            </w:r>
          </w:p>
          <w:p w14:paraId="0174E949" w14:textId="69911140" w:rsidR="0096177C" w:rsidRPr="0096177C" w:rsidRDefault="00857A98" w:rsidP="00D03EC7">
            <w:pPr>
              <w:pStyle w:val="ListParagraph"/>
              <w:numPr>
                <w:ilvl w:val="0"/>
                <w:numId w:val="8"/>
              </w:numPr>
              <w:rPr>
                <w:rFonts w:eastAsia="Arial" w:cs="Arial"/>
              </w:rPr>
            </w:pPr>
            <w:r>
              <w:rPr>
                <w:rFonts w:eastAsia="Arial" w:cs="Arial"/>
              </w:rPr>
              <w:lastRenderedPageBreak/>
              <w:t>Pros and Cons</w:t>
            </w:r>
          </w:p>
          <w:p w14:paraId="17D6F507" w14:textId="77777777" w:rsidR="00CE5D91" w:rsidRDefault="00CE5D91" w:rsidP="00CE5D91">
            <w:pPr>
              <w:rPr>
                <w:rFonts w:eastAsia="Arial" w:cs="Arial"/>
              </w:rPr>
            </w:pPr>
          </w:p>
          <w:p w14:paraId="37869F80" w14:textId="77777777" w:rsidR="00CE5D91" w:rsidRDefault="00CE5D91" w:rsidP="00CE5D91">
            <w:pPr>
              <w:rPr>
                <w:rFonts w:eastAsia="Arial" w:cs="Arial"/>
              </w:rPr>
            </w:pPr>
            <w:r>
              <w:rPr>
                <w:rFonts w:eastAsia="Arial" w:cs="Arial"/>
              </w:rPr>
              <w:t>Simulation</w:t>
            </w:r>
          </w:p>
          <w:p w14:paraId="20355B40" w14:textId="7161519D" w:rsidR="007360A9" w:rsidRPr="00857A98" w:rsidRDefault="007360A9" w:rsidP="00D03EC7">
            <w:pPr>
              <w:pStyle w:val="ListParagraph"/>
              <w:numPr>
                <w:ilvl w:val="0"/>
                <w:numId w:val="4"/>
              </w:numPr>
              <w:rPr>
                <w:rFonts w:eastAsia="Arial" w:cs="Arial"/>
              </w:rPr>
            </w:pPr>
            <w:r w:rsidRPr="00857A98">
              <w:rPr>
                <w:rFonts w:eastAsia="Arial" w:cs="Arial"/>
                <w:i/>
                <w:iCs/>
              </w:rPr>
              <w:t>NFPA 1000 defines</w:t>
            </w:r>
            <w:r w:rsidRPr="00857A98">
              <w:rPr>
                <w:rFonts w:eastAsia="Arial" w:cs="Arial"/>
              </w:rPr>
              <w:t xml:space="preserve">: </w:t>
            </w:r>
            <w:r w:rsidRPr="00857A98">
              <w:rPr>
                <w:rFonts w:eastAsia="Arial" w:cs="Arial"/>
                <w:b/>
                <w:bCs/>
              </w:rPr>
              <w:t>repeatable</w:t>
            </w:r>
            <w:r w:rsidRPr="00857A98">
              <w:rPr>
                <w:rFonts w:eastAsia="Arial" w:cs="Arial"/>
              </w:rPr>
              <w:t xml:space="preserve"> act of carrying out a job performance requirement in a </w:t>
            </w:r>
            <w:r w:rsidRPr="00857A98">
              <w:rPr>
                <w:rFonts w:eastAsia="Arial" w:cs="Arial"/>
                <w:b/>
                <w:bCs/>
              </w:rPr>
              <w:t>safe environment</w:t>
            </w:r>
            <w:r w:rsidRPr="00857A98">
              <w:rPr>
                <w:rFonts w:eastAsia="Arial" w:cs="Arial"/>
              </w:rPr>
              <w:t xml:space="preserve"> that </w:t>
            </w:r>
            <w:proofErr w:type="gramStart"/>
            <w:r w:rsidRPr="00857A98">
              <w:rPr>
                <w:rFonts w:eastAsia="Arial" w:cs="Arial"/>
              </w:rPr>
              <w:t xml:space="preserve">reproduces </w:t>
            </w:r>
            <w:r w:rsidRPr="00857A98">
              <w:rPr>
                <w:rFonts w:eastAsia="Arial" w:cs="Arial"/>
                <w:b/>
                <w:bCs/>
              </w:rPr>
              <w:t>actual job performance conditions</w:t>
            </w:r>
            <w:r w:rsidRPr="00857A98">
              <w:rPr>
                <w:rFonts w:eastAsia="Arial" w:cs="Arial"/>
              </w:rPr>
              <w:t xml:space="preserve"> to the fullest possible extent</w:t>
            </w:r>
            <w:proofErr w:type="gramEnd"/>
            <w:r w:rsidRPr="00857A98">
              <w:rPr>
                <w:rFonts w:eastAsia="Arial" w:cs="Arial"/>
              </w:rPr>
              <w:t>.</w:t>
            </w:r>
          </w:p>
          <w:p w14:paraId="5410F9A1" w14:textId="77777777" w:rsidR="00CE5D91" w:rsidRDefault="00CE5D91" w:rsidP="00CE5D91">
            <w:pPr>
              <w:rPr>
                <w:rFonts w:eastAsia="Arial" w:cs="Arial"/>
              </w:rPr>
            </w:pPr>
          </w:p>
          <w:p w14:paraId="4C2F9FF3" w14:textId="77777777" w:rsidR="00CE5D91" w:rsidRDefault="00CE5D91" w:rsidP="00CE5D91">
            <w:pPr>
              <w:rPr>
                <w:rFonts w:eastAsia="Arial" w:cs="Arial"/>
              </w:rPr>
            </w:pPr>
            <w:r>
              <w:rPr>
                <w:rFonts w:eastAsia="Arial" w:cs="Arial"/>
              </w:rPr>
              <w:t>Field and Laboratory Experiences</w:t>
            </w:r>
          </w:p>
          <w:p w14:paraId="776730DD" w14:textId="0D6159B2" w:rsidR="00857A98" w:rsidRDefault="00857A98" w:rsidP="00D03EC7">
            <w:pPr>
              <w:pStyle w:val="ListParagraph"/>
              <w:numPr>
                <w:ilvl w:val="0"/>
                <w:numId w:val="4"/>
              </w:numPr>
              <w:rPr>
                <w:rFonts w:eastAsia="Arial" w:cs="Arial"/>
              </w:rPr>
            </w:pPr>
            <w:r>
              <w:rPr>
                <w:rFonts w:eastAsia="Arial" w:cs="Arial"/>
              </w:rPr>
              <w:t>Experiences vs Experience</w:t>
            </w:r>
          </w:p>
          <w:p w14:paraId="1AD4B472" w14:textId="1232FDD4" w:rsidR="00857A98" w:rsidRPr="00857A98" w:rsidRDefault="00857A98" w:rsidP="00D03EC7">
            <w:pPr>
              <w:pStyle w:val="ListParagraph"/>
              <w:numPr>
                <w:ilvl w:val="0"/>
                <w:numId w:val="4"/>
              </w:numPr>
              <w:rPr>
                <w:rFonts w:eastAsia="Arial" w:cs="Arial"/>
              </w:rPr>
            </w:pPr>
            <w:r>
              <w:rPr>
                <w:rFonts w:eastAsia="Arial" w:cs="Arial"/>
              </w:rPr>
              <w:t>The need for purposeful reflection</w:t>
            </w:r>
          </w:p>
          <w:p w14:paraId="3676B0E4" w14:textId="648F95AA" w:rsidR="00CE5D91" w:rsidRDefault="00CE5D91" w:rsidP="00CE5D91">
            <w:pPr>
              <w:rPr>
                <w:rFonts w:eastAsia="Arial" w:cs="Arial"/>
              </w:rPr>
            </w:pPr>
          </w:p>
        </w:tc>
      </w:tr>
      <w:tr w:rsidR="00CE5D91" w14:paraId="1B025944" w14:textId="77777777" w:rsidTr="002A4691">
        <w:tc>
          <w:tcPr>
            <w:tcW w:w="1785" w:type="dxa"/>
            <w:tcBorders>
              <w:left w:val="nil"/>
              <w:bottom w:val="single" w:sz="4" w:space="0" w:color="000000" w:themeColor="text1"/>
            </w:tcBorders>
          </w:tcPr>
          <w:p w14:paraId="49C860EB" w14:textId="77777777" w:rsidR="00CE5D91" w:rsidRDefault="00CE5D91" w:rsidP="002A4691">
            <w:pPr>
              <w:pStyle w:val="Heading1"/>
            </w:pPr>
          </w:p>
        </w:tc>
        <w:tc>
          <w:tcPr>
            <w:tcW w:w="7575" w:type="dxa"/>
            <w:gridSpan w:val="3"/>
            <w:tcBorders>
              <w:bottom w:val="single" w:sz="4" w:space="0" w:color="000000" w:themeColor="text1"/>
              <w:right w:val="nil"/>
            </w:tcBorders>
          </w:tcPr>
          <w:p w14:paraId="2EC8E5D5" w14:textId="77777777" w:rsidR="00CE5D91" w:rsidRDefault="00CE5D91" w:rsidP="00CE5D91">
            <w:pPr>
              <w:rPr>
                <w:rFonts w:eastAsia="Arial" w:cs="Arial"/>
              </w:rPr>
            </w:pPr>
            <w:r>
              <w:rPr>
                <w:rFonts w:eastAsia="Arial" w:cs="Arial"/>
              </w:rPr>
              <w:t>PSYCHOMOTOR SKILL INSTRUCTION</w:t>
            </w:r>
          </w:p>
          <w:p w14:paraId="048F349C" w14:textId="77777777" w:rsidR="00CE5D91" w:rsidRDefault="00CE5D91" w:rsidP="00CE5D91">
            <w:pPr>
              <w:rPr>
                <w:rFonts w:eastAsia="Arial" w:cs="Arial"/>
              </w:rPr>
            </w:pPr>
          </w:p>
          <w:p w14:paraId="24963DCF" w14:textId="51D38D63" w:rsidR="00844552" w:rsidRDefault="00844552" w:rsidP="00CE5D91">
            <w:pPr>
              <w:rPr>
                <w:rFonts w:eastAsia="Arial" w:cs="Arial"/>
              </w:rPr>
            </w:pPr>
            <w:r>
              <w:rPr>
                <w:rFonts w:eastAsia="Arial" w:cs="Arial"/>
              </w:rPr>
              <w:t>The importance of the demo</w:t>
            </w:r>
          </w:p>
          <w:p w14:paraId="2FBAABC7" w14:textId="77777777" w:rsidR="00844552" w:rsidRDefault="00844552" w:rsidP="00CE5D91">
            <w:pPr>
              <w:rPr>
                <w:rFonts w:eastAsia="Arial" w:cs="Arial"/>
              </w:rPr>
            </w:pPr>
          </w:p>
          <w:p w14:paraId="2DE1096A" w14:textId="396C4EDA" w:rsidR="00844552" w:rsidRDefault="00844552" w:rsidP="00CE5D91">
            <w:pPr>
              <w:rPr>
                <w:rFonts w:eastAsia="Arial" w:cs="Arial"/>
              </w:rPr>
            </w:pPr>
            <w:r>
              <w:rPr>
                <w:rFonts w:eastAsia="Arial" w:cs="Arial"/>
              </w:rPr>
              <w:t>Page 116</w:t>
            </w:r>
          </w:p>
          <w:p w14:paraId="7953C12E" w14:textId="77777777" w:rsidR="00844552" w:rsidRDefault="00844552" w:rsidP="00CE5D91">
            <w:pPr>
              <w:rPr>
                <w:rFonts w:eastAsia="Arial" w:cs="Arial"/>
              </w:rPr>
            </w:pPr>
          </w:p>
          <w:p w14:paraId="7C86FF7E" w14:textId="240535EB" w:rsidR="00844552" w:rsidRDefault="00844552" w:rsidP="00CE5D91">
            <w:pPr>
              <w:rPr>
                <w:rFonts w:eastAsia="Arial" w:cs="Arial"/>
              </w:rPr>
            </w:pPr>
            <w:r>
              <w:rPr>
                <w:rFonts w:eastAsia="Arial" w:cs="Arial"/>
              </w:rPr>
              <w:t>Step 1- Normal/Full Speed</w:t>
            </w:r>
          </w:p>
          <w:p w14:paraId="45ED39F5" w14:textId="1272A0E0" w:rsidR="00844552" w:rsidRDefault="00844552" w:rsidP="00CE5D91">
            <w:pPr>
              <w:rPr>
                <w:rFonts w:eastAsia="Arial" w:cs="Arial"/>
              </w:rPr>
            </w:pPr>
            <w:r>
              <w:rPr>
                <w:rFonts w:eastAsia="Arial" w:cs="Arial"/>
              </w:rPr>
              <w:t>Step 2- Slower speed, details at each step</w:t>
            </w:r>
          </w:p>
          <w:p w14:paraId="1B0D6A9E" w14:textId="77777777" w:rsidR="00844552" w:rsidRDefault="00844552" w:rsidP="00844552">
            <w:pPr>
              <w:rPr>
                <w:rFonts w:eastAsia="Arial" w:cs="Arial"/>
              </w:rPr>
            </w:pPr>
            <w:r>
              <w:rPr>
                <w:rFonts w:eastAsia="Arial" w:cs="Arial"/>
              </w:rPr>
              <w:t>Step 3 – Normal speed and emphasize points</w:t>
            </w:r>
          </w:p>
          <w:p w14:paraId="09EBA141" w14:textId="6CBFE7F8" w:rsidR="00844552" w:rsidRDefault="00844552" w:rsidP="00CE5D91">
            <w:pPr>
              <w:rPr>
                <w:rFonts w:eastAsia="Arial" w:cs="Arial"/>
              </w:rPr>
            </w:pPr>
          </w:p>
          <w:p w14:paraId="58A6492A" w14:textId="1F006B3B" w:rsidR="00844552" w:rsidRDefault="00844552" w:rsidP="00CE5D91">
            <w:pPr>
              <w:rPr>
                <w:rFonts w:eastAsia="Arial" w:cs="Arial"/>
              </w:rPr>
            </w:pPr>
            <w:r>
              <w:rPr>
                <w:rFonts w:eastAsia="Arial" w:cs="Arial"/>
              </w:rPr>
              <w:t>Refence this back to Thorndike and Learning models from 1A</w:t>
            </w:r>
          </w:p>
          <w:p w14:paraId="1E05B21C" w14:textId="77777777" w:rsidR="00844552" w:rsidRDefault="00844552" w:rsidP="00CE5D91">
            <w:pPr>
              <w:rPr>
                <w:rFonts w:eastAsia="Arial" w:cs="Arial"/>
              </w:rPr>
            </w:pPr>
          </w:p>
          <w:p w14:paraId="212366D4" w14:textId="77777777" w:rsidR="00844552" w:rsidRDefault="00844552" w:rsidP="00CE5D91">
            <w:pPr>
              <w:rPr>
                <w:rFonts w:eastAsia="Arial" w:cs="Arial"/>
              </w:rPr>
            </w:pPr>
          </w:p>
          <w:p w14:paraId="05074827" w14:textId="22EBFD68" w:rsidR="004D4A98" w:rsidRDefault="004D4A98" w:rsidP="00CE5D91">
            <w:pPr>
              <w:rPr>
                <w:rFonts w:eastAsia="Arial" w:cs="Arial"/>
              </w:rPr>
            </w:pPr>
            <w:r>
              <w:rPr>
                <w:rFonts w:eastAsia="Arial" w:cs="Arial"/>
              </w:rPr>
              <w:t>Pg 124 –</w:t>
            </w:r>
          </w:p>
          <w:p w14:paraId="74E9D6FD" w14:textId="77777777" w:rsidR="004D4A98" w:rsidRDefault="004D4A98" w:rsidP="00CE5D91">
            <w:pPr>
              <w:rPr>
                <w:rFonts w:eastAsia="Arial" w:cs="Arial"/>
              </w:rPr>
            </w:pPr>
          </w:p>
          <w:p w14:paraId="119EA49F" w14:textId="79C2FFFA" w:rsidR="004D4A98" w:rsidRDefault="004D4A98" w:rsidP="00CE5D91">
            <w:pPr>
              <w:rPr>
                <w:rFonts w:eastAsia="Arial" w:cs="Arial"/>
              </w:rPr>
            </w:pPr>
            <w:r>
              <w:rPr>
                <w:rFonts w:eastAsia="Arial" w:cs="Arial"/>
              </w:rPr>
              <w:t>Cognitive</w:t>
            </w:r>
          </w:p>
          <w:p w14:paraId="4B280CD3" w14:textId="66FCD1AB" w:rsidR="004D4A98" w:rsidRDefault="004D4A98" w:rsidP="00CE5D91">
            <w:pPr>
              <w:rPr>
                <w:rFonts w:eastAsia="Arial" w:cs="Arial"/>
              </w:rPr>
            </w:pPr>
            <w:r>
              <w:rPr>
                <w:rFonts w:eastAsia="Arial" w:cs="Arial"/>
              </w:rPr>
              <w:t>Associative</w:t>
            </w:r>
          </w:p>
          <w:p w14:paraId="226A0076" w14:textId="0E7BAEDD" w:rsidR="004D4A98" w:rsidRDefault="004D4A98" w:rsidP="00CE5D91">
            <w:pPr>
              <w:rPr>
                <w:rFonts w:eastAsia="Arial" w:cs="Arial"/>
              </w:rPr>
            </w:pPr>
            <w:r>
              <w:rPr>
                <w:rFonts w:eastAsia="Arial" w:cs="Arial"/>
              </w:rPr>
              <w:t>Autonomous</w:t>
            </w:r>
          </w:p>
          <w:p w14:paraId="4778003F" w14:textId="77777777" w:rsidR="004D4A98" w:rsidRDefault="004D4A98" w:rsidP="00CE5D91">
            <w:pPr>
              <w:rPr>
                <w:rFonts w:eastAsia="Arial" w:cs="Arial"/>
              </w:rPr>
            </w:pPr>
          </w:p>
          <w:p w14:paraId="75E8B993" w14:textId="5185D9AA" w:rsidR="004D4A98" w:rsidRDefault="004D4A98" w:rsidP="00CE5D91">
            <w:pPr>
              <w:rPr>
                <w:rFonts w:eastAsia="Arial" w:cs="Arial"/>
              </w:rPr>
            </w:pPr>
            <w:r>
              <w:rPr>
                <w:rFonts w:eastAsia="Arial" w:cs="Arial"/>
              </w:rPr>
              <w:t>Relate Differences in Models</w:t>
            </w:r>
          </w:p>
          <w:p w14:paraId="3B46FF6B" w14:textId="77777777" w:rsidR="004D4A98" w:rsidRDefault="004D4A98" w:rsidP="00CE5D91">
            <w:pPr>
              <w:rPr>
                <w:rFonts w:eastAsia="Arial" w:cs="Arial"/>
              </w:rPr>
            </w:pPr>
          </w:p>
          <w:p w14:paraId="1E739760" w14:textId="77777777" w:rsidR="00CE5D91" w:rsidRDefault="00CE5D91" w:rsidP="00CE5D91">
            <w:pPr>
              <w:rPr>
                <w:rFonts w:eastAsia="Arial" w:cs="Arial"/>
              </w:rPr>
            </w:pPr>
            <w:r>
              <w:rPr>
                <w:rFonts w:eastAsia="Arial" w:cs="Arial"/>
              </w:rPr>
              <w:t>Dreyfus Model of Skill Acquisition</w:t>
            </w:r>
          </w:p>
          <w:p w14:paraId="37A4C22D" w14:textId="74D2ED8C" w:rsidR="00857A98" w:rsidRDefault="00857A98" w:rsidP="00D03EC7">
            <w:pPr>
              <w:pStyle w:val="ListParagraph"/>
              <w:numPr>
                <w:ilvl w:val="0"/>
                <w:numId w:val="4"/>
              </w:numPr>
              <w:rPr>
                <w:rFonts w:eastAsia="Arial" w:cs="Arial"/>
              </w:rPr>
            </w:pPr>
            <w:r>
              <w:rPr>
                <w:rFonts w:eastAsia="Arial" w:cs="Arial"/>
              </w:rPr>
              <w:t xml:space="preserve">Novice - </w:t>
            </w:r>
          </w:p>
          <w:p w14:paraId="3B47DAF4" w14:textId="7E3985E8" w:rsidR="00857A98" w:rsidRDefault="00857A98" w:rsidP="00D03EC7">
            <w:pPr>
              <w:pStyle w:val="ListParagraph"/>
              <w:numPr>
                <w:ilvl w:val="0"/>
                <w:numId w:val="4"/>
              </w:numPr>
              <w:rPr>
                <w:rFonts w:eastAsia="Arial" w:cs="Arial"/>
              </w:rPr>
            </w:pPr>
            <w:r>
              <w:rPr>
                <w:rFonts w:eastAsia="Arial" w:cs="Arial"/>
              </w:rPr>
              <w:t xml:space="preserve">Beginner - </w:t>
            </w:r>
          </w:p>
          <w:p w14:paraId="639BB2C6" w14:textId="0A824DD8" w:rsidR="00857A98" w:rsidRDefault="00857A98" w:rsidP="00D03EC7">
            <w:pPr>
              <w:pStyle w:val="ListParagraph"/>
              <w:numPr>
                <w:ilvl w:val="0"/>
                <w:numId w:val="4"/>
              </w:numPr>
              <w:rPr>
                <w:rFonts w:eastAsia="Arial" w:cs="Arial"/>
              </w:rPr>
            </w:pPr>
            <w:r>
              <w:rPr>
                <w:rFonts w:eastAsia="Arial" w:cs="Arial"/>
              </w:rPr>
              <w:t xml:space="preserve">Competent - </w:t>
            </w:r>
          </w:p>
          <w:p w14:paraId="213EB855" w14:textId="587EF2F5" w:rsidR="00857A98" w:rsidRDefault="00857A98" w:rsidP="00D03EC7">
            <w:pPr>
              <w:pStyle w:val="ListParagraph"/>
              <w:numPr>
                <w:ilvl w:val="0"/>
                <w:numId w:val="4"/>
              </w:numPr>
              <w:rPr>
                <w:rFonts w:eastAsia="Arial" w:cs="Arial"/>
              </w:rPr>
            </w:pPr>
            <w:r>
              <w:rPr>
                <w:rFonts w:eastAsia="Arial" w:cs="Arial"/>
              </w:rPr>
              <w:t xml:space="preserve">Proficient - </w:t>
            </w:r>
          </w:p>
          <w:p w14:paraId="04F49C9C" w14:textId="4A71D7D2" w:rsidR="00857A98" w:rsidRDefault="00857A98" w:rsidP="00D03EC7">
            <w:pPr>
              <w:pStyle w:val="ListParagraph"/>
              <w:numPr>
                <w:ilvl w:val="0"/>
                <w:numId w:val="4"/>
              </w:numPr>
              <w:rPr>
                <w:rFonts w:eastAsia="Arial" w:cs="Arial"/>
              </w:rPr>
            </w:pPr>
            <w:r>
              <w:rPr>
                <w:rFonts w:eastAsia="Arial" w:cs="Arial"/>
              </w:rPr>
              <w:t xml:space="preserve">Expert - </w:t>
            </w:r>
          </w:p>
          <w:p w14:paraId="77ECEBB7" w14:textId="77777777" w:rsidR="00857A98" w:rsidRDefault="00857A98" w:rsidP="00D03EC7">
            <w:pPr>
              <w:pStyle w:val="ListParagraph"/>
              <w:numPr>
                <w:ilvl w:val="0"/>
                <w:numId w:val="4"/>
              </w:numPr>
              <w:rPr>
                <w:rFonts w:eastAsia="Arial" w:cs="Arial"/>
              </w:rPr>
            </w:pPr>
            <w:r>
              <w:rPr>
                <w:rFonts w:eastAsia="Arial" w:cs="Arial"/>
              </w:rPr>
              <w:t>(Instructor)</w:t>
            </w:r>
          </w:p>
          <w:p w14:paraId="5C76D5B1" w14:textId="77777777" w:rsidR="00857A98" w:rsidRDefault="00857A98" w:rsidP="00857A98">
            <w:pPr>
              <w:rPr>
                <w:rFonts w:eastAsia="Arial" w:cs="Arial"/>
              </w:rPr>
            </w:pPr>
          </w:p>
          <w:p w14:paraId="273AEF7D" w14:textId="126FDD2A" w:rsidR="00857A98" w:rsidRPr="00857A98" w:rsidRDefault="00857A98" w:rsidP="00857A98">
            <w:pPr>
              <w:rPr>
                <w:rFonts w:eastAsia="Arial" w:cs="Arial"/>
              </w:rPr>
            </w:pPr>
            <w:r>
              <w:rPr>
                <w:rFonts w:eastAsia="Arial" w:cs="Arial"/>
              </w:rPr>
              <w:t>What does this look like in practice?</w:t>
            </w:r>
          </w:p>
        </w:tc>
      </w:tr>
      <w:tr w:rsidR="00B36C49" w14:paraId="2D1EAC60" w14:textId="77777777" w:rsidTr="002A4691">
        <w:tc>
          <w:tcPr>
            <w:tcW w:w="1785" w:type="dxa"/>
            <w:tcBorders>
              <w:left w:val="nil"/>
            </w:tcBorders>
          </w:tcPr>
          <w:p w14:paraId="10E9161A" w14:textId="77777777" w:rsidR="00B36C49" w:rsidRDefault="00B36C49" w:rsidP="002A4691">
            <w:pPr>
              <w:pStyle w:val="Heading1"/>
            </w:pPr>
            <w:r w:rsidRPr="2BF01BC8">
              <w:t>SUMMARY</w:t>
            </w:r>
          </w:p>
        </w:tc>
        <w:tc>
          <w:tcPr>
            <w:tcW w:w="7575" w:type="dxa"/>
            <w:gridSpan w:val="3"/>
            <w:tcBorders>
              <w:right w:val="nil"/>
            </w:tcBorders>
          </w:tcPr>
          <w:p w14:paraId="59019785" w14:textId="77777777" w:rsidR="00B36C49" w:rsidRPr="00B36C49" w:rsidRDefault="00B36C49" w:rsidP="002A4691">
            <w:pPr>
              <w:rPr>
                <w:rFonts w:eastAsia="Arial" w:cs="Arial"/>
              </w:rPr>
            </w:pPr>
          </w:p>
        </w:tc>
      </w:tr>
      <w:tr w:rsidR="00B36C49" w14:paraId="16E03453" w14:textId="77777777" w:rsidTr="002A4691">
        <w:tc>
          <w:tcPr>
            <w:tcW w:w="9360" w:type="dxa"/>
            <w:gridSpan w:val="4"/>
            <w:tcBorders>
              <w:top w:val="single" w:sz="4" w:space="0" w:color="auto"/>
              <w:left w:val="nil"/>
              <w:bottom w:val="single" w:sz="4" w:space="0" w:color="auto"/>
              <w:right w:val="nil"/>
            </w:tcBorders>
          </w:tcPr>
          <w:p w14:paraId="0CC7974D" w14:textId="77777777" w:rsidR="00B36C49" w:rsidRDefault="00B36C49" w:rsidP="002A4691">
            <w:pPr>
              <w:pStyle w:val="Heading1"/>
            </w:pPr>
            <w:r w:rsidRPr="0D52F410">
              <w:t>References:</w:t>
            </w:r>
          </w:p>
          <w:p w14:paraId="60040FD4" w14:textId="77777777" w:rsidR="00B36C49" w:rsidRDefault="00B36C49" w:rsidP="00D03EC7">
            <w:pPr>
              <w:pStyle w:val="ListParagraph"/>
              <w:numPr>
                <w:ilvl w:val="0"/>
                <w:numId w:val="5"/>
              </w:numPr>
              <w:rPr>
                <w:rFonts w:eastAsia="Arial" w:cs="Arial"/>
              </w:rPr>
            </w:pPr>
          </w:p>
        </w:tc>
      </w:tr>
      <w:tr w:rsidR="00B36C49" w14:paraId="78DC8686" w14:textId="77777777" w:rsidTr="002A4691">
        <w:tc>
          <w:tcPr>
            <w:tcW w:w="9360" w:type="dxa"/>
            <w:gridSpan w:val="4"/>
            <w:tcBorders>
              <w:top w:val="single" w:sz="4" w:space="0" w:color="auto"/>
              <w:left w:val="nil"/>
              <w:bottom w:val="nil"/>
              <w:right w:val="nil"/>
            </w:tcBorders>
          </w:tcPr>
          <w:p w14:paraId="1A29FF48" w14:textId="77777777" w:rsidR="00B36C49" w:rsidRDefault="00B36C49" w:rsidP="002A4691">
            <w:pPr>
              <w:rPr>
                <w:rFonts w:eastAsia="Arial" w:cs="Arial"/>
              </w:rPr>
            </w:pPr>
            <w:r>
              <w:rPr>
                <w:rFonts w:eastAsia="Arial" w:cs="Arial"/>
                <w:b/>
                <w:bCs/>
              </w:rPr>
              <w:t>Last Revised:</w:t>
            </w:r>
            <w:r>
              <w:rPr>
                <w:rFonts w:eastAsia="Arial" w:cs="Arial"/>
              </w:rPr>
              <w:t xml:space="preserve"> </w:t>
            </w:r>
            <w:r w:rsidR="00607CA6">
              <w:rPr>
                <w:rFonts w:eastAsia="Arial" w:cs="Arial"/>
              </w:rPr>
              <w:t>Nick Bibeau 4/9/25</w:t>
            </w:r>
          </w:p>
          <w:p w14:paraId="324414BE" w14:textId="245DACD3" w:rsidR="00607CA6" w:rsidRPr="00207405" w:rsidRDefault="00607CA6" w:rsidP="002A4691">
            <w:pPr>
              <w:rPr>
                <w:rFonts w:eastAsia="Arial" w:cs="Arial"/>
              </w:rPr>
            </w:pPr>
          </w:p>
        </w:tc>
      </w:tr>
    </w:tbl>
    <w:p w14:paraId="3F21CA27" w14:textId="77777777" w:rsidR="00B36C49" w:rsidRDefault="00B36C49" w:rsidP="00B36C49">
      <w:pPr>
        <w:rPr>
          <w:rFonts w:eastAsia="Arial" w:cs="Arial"/>
        </w:rPr>
      </w:pPr>
    </w:p>
    <w:p w14:paraId="0E54FD3B" w14:textId="77777777" w:rsidR="00B36C49" w:rsidRDefault="00B36C49" w:rsidP="00B36C49">
      <w:pPr>
        <w:rPr>
          <w:rFonts w:eastAsia="Arial" w:cs="Arial"/>
        </w:rPr>
      </w:pPr>
      <w:r>
        <w:rPr>
          <w:rFonts w:eastAsia="Arial" w:cs="Arial"/>
        </w:rPr>
        <w:br w:type="page"/>
      </w:r>
    </w:p>
    <w:p w14:paraId="25E4ECB5" w14:textId="2371371B" w:rsidR="00B36C49" w:rsidRDefault="00B36C49" w:rsidP="00B36C49">
      <w:pPr>
        <w:rPr>
          <w:rFonts w:eastAsia="Arial" w:cs="Arial"/>
        </w:rPr>
      </w:pPr>
    </w:p>
    <w:tbl>
      <w:tblPr>
        <w:tblStyle w:val="TableGrid"/>
        <w:tblW w:w="9360" w:type="dxa"/>
        <w:tblLayout w:type="fixed"/>
        <w:tblCellMar>
          <w:top w:w="115" w:type="dxa"/>
          <w:bottom w:w="115" w:type="dxa"/>
        </w:tblCellMar>
        <w:tblLook w:val="06A0" w:firstRow="1" w:lastRow="0" w:firstColumn="1" w:lastColumn="0" w:noHBand="1" w:noVBand="1"/>
      </w:tblPr>
      <w:tblGrid>
        <w:gridCol w:w="1785"/>
        <w:gridCol w:w="4455"/>
        <w:gridCol w:w="1855"/>
        <w:gridCol w:w="1265"/>
      </w:tblGrid>
      <w:tr w:rsidR="00B36C49" w14:paraId="27D70210" w14:textId="77777777" w:rsidTr="002A4691">
        <w:trPr>
          <w:trHeight w:val="720"/>
        </w:trPr>
        <w:tc>
          <w:tcPr>
            <w:tcW w:w="8095" w:type="dxa"/>
            <w:gridSpan w:val="3"/>
            <w:tcBorders>
              <w:bottom w:val="single" w:sz="4" w:space="0" w:color="000000" w:themeColor="text1"/>
            </w:tcBorders>
            <w:vAlign w:val="center"/>
          </w:tcPr>
          <w:p w14:paraId="5A5992C0" w14:textId="0CF821D5" w:rsidR="00B36C49" w:rsidRPr="004D0743" w:rsidRDefault="00B36C49" w:rsidP="002A4691">
            <w:pPr>
              <w:pStyle w:val="Title"/>
            </w:pPr>
            <w:r>
              <w:t>Student-Centered Active Learning</w:t>
            </w:r>
          </w:p>
        </w:tc>
        <w:tc>
          <w:tcPr>
            <w:tcW w:w="1265" w:type="dxa"/>
            <w:tcBorders>
              <w:bottom w:val="single" w:sz="4" w:space="0" w:color="000000" w:themeColor="text1"/>
            </w:tcBorders>
            <w:vAlign w:val="center"/>
          </w:tcPr>
          <w:p w14:paraId="395FB607" w14:textId="164E2605" w:rsidR="00B36C49" w:rsidRPr="00F27964" w:rsidRDefault="00B36C49" w:rsidP="002A4691">
            <w:pPr>
              <w:pStyle w:val="Title"/>
            </w:pPr>
            <w:r>
              <w:t>2B.4</w:t>
            </w:r>
          </w:p>
        </w:tc>
      </w:tr>
      <w:tr w:rsidR="00B36C49" w14:paraId="67552B60" w14:textId="77777777" w:rsidTr="00B36C49">
        <w:trPr>
          <w:trHeight w:val="720"/>
        </w:trPr>
        <w:tc>
          <w:tcPr>
            <w:tcW w:w="9360" w:type="dxa"/>
            <w:gridSpan w:val="4"/>
            <w:tcBorders>
              <w:left w:val="nil"/>
              <w:bottom w:val="single" w:sz="4" w:space="0" w:color="000000" w:themeColor="text1"/>
              <w:right w:val="nil"/>
            </w:tcBorders>
          </w:tcPr>
          <w:p w14:paraId="7E76D947" w14:textId="77777777" w:rsidR="00B36C49" w:rsidRDefault="00B36C49" w:rsidP="002A4691">
            <w:pPr>
              <w:pStyle w:val="Heading1"/>
            </w:pPr>
            <w:r w:rsidRPr="004D0743">
              <w:t>Lesson</w:t>
            </w:r>
            <w:r>
              <w:t xml:space="preserve"> Goal</w:t>
            </w:r>
          </w:p>
          <w:p w14:paraId="307A8536" w14:textId="5DEAB706" w:rsidR="00B36C49" w:rsidRPr="00CA3A73" w:rsidRDefault="00B36C49" w:rsidP="00D03EC7">
            <w:pPr>
              <w:pStyle w:val="ListParagraph"/>
              <w:numPr>
                <w:ilvl w:val="0"/>
                <w:numId w:val="4"/>
              </w:numPr>
              <w:rPr>
                <w:rFonts w:eastAsia="Arial" w:cs="Arial"/>
              </w:rPr>
            </w:pPr>
            <w:r>
              <w:t xml:space="preserve">Students will understand how to build </w:t>
            </w:r>
            <w:r w:rsidRPr="00C74312">
              <w:t xml:space="preserve">student-centered learning </w:t>
            </w:r>
            <w:r>
              <w:t>experiences.</w:t>
            </w:r>
          </w:p>
        </w:tc>
      </w:tr>
      <w:tr w:rsidR="00B36C49" w14:paraId="6995E823" w14:textId="77777777" w:rsidTr="002A4691">
        <w:trPr>
          <w:trHeight w:val="3744"/>
        </w:trPr>
        <w:tc>
          <w:tcPr>
            <w:tcW w:w="9360" w:type="dxa"/>
            <w:gridSpan w:val="4"/>
            <w:tcBorders>
              <w:left w:val="nil"/>
              <w:right w:val="nil"/>
            </w:tcBorders>
          </w:tcPr>
          <w:p w14:paraId="496DFC02" w14:textId="77777777" w:rsidR="00B36C49" w:rsidRDefault="00B36C49" w:rsidP="002A4691">
            <w:pPr>
              <w:pStyle w:val="Heading1"/>
            </w:pPr>
            <w:r w:rsidRPr="0573B4C6">
              <w:t>Standards</w:t>
            </w:r>
          </w:p>
          <w:p w14:paraId="06BF3377" w14:textId="77777777" w:rsidR="00B36C49" w:rsidRPr="00B36C49" w:rsidRDefault="00B36C49" w:rsidP="00D03EC7">
            <w:pPr>
              <w:pStyle w:val="ListParagraph"/>
              <w:numPr>
                <w:ilvl w:val="0"/>
                <w:numId w:val="2"/>
              </w:numPr>
              <w:spacing w:after="160" w:line="259" w:lineRule="auto"/>
              <w:rPr>
                <w:sz w:val="20"/>
                <w:szCs w:val="20"/>
              </w:rPr>
            </w:pPr>
            <w:r w:rsidRPr="00B36C49">
              <w:rPr>
                <w:rFonts w:eastAsia="Arial" w:cs="Arial"/>
                <w:b/>
                <w:bCs/>
                <w:sz w:val="20"/>
                <w:szCs w:val="20"/>
              </w:rPr>
              <w:t>4.4.2</w:t>
            </w:r>
            <w:r w:rsidRPr="00B36C49">
              <w:rPr>
                <w:rFonts w:eastAsia="Arial" w:cs="Arial"/>
                <w:sz w:val="20"/>
                <w:szCs w:val="20"/>
              </w:rPr>
              <w:t xml:space="preserve"> Organize the learning environment, given a facility and an assignment, so that lighting, distractions, climate control or weather, noise control, seating, audiovisual equipment, teaching aids, and safety are addressed.</w:t>
            </w:r>
          </w:p>
          <w:p w14:paraId="70260AFC" w14:textId="77777777"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Learning environment management and safety, advantages and limitations of audiovisual equipment and teaching aids, classroom arrangement, and methods and techniques of instruction.</w:t>
            </w:r>
          </w:p>
          <w:p w14:paraId="7E804C92" w14:textId="77777777" w:rsidR="00B36C49" w:rsidRDefault="00B36C49" w:rsidP="00D03EC7">
            <w:pPr>
              <w:pStyle w:val="ListParagraph"/>
              <w:numPr>
                <w:ilvl w:val="1"/>
                <w:numId w:val="2"/>
              </w:numPr>
              <w:rPr>
                <w:sz w:val="20"/>
                <w:szCs w:val="20"/>
              </w:rPr>
            </w:pPr>
            <w:r w:rsidRPr="00A01284">
              <w:rPr>
                <w:b/>
                <w:bCs/>
                <w:sz w:val="20"/>
                <w:szCs w:val="20"/>
              </w:rPr>
              <w:t>(B) Requisite Skills.</w:t>
            </w:r>
            <w:r>
              <w:rPr>
                <w:sz w:val="20"/>
                <w:szCs w:val="20"/>
              </w:rPr>
              <w:t xml:space="preserve"> </w:t>
            </w:r>
            <w:r w:rsidRPr="00B36C49">
              <w:rPr>
                <w:sz w:val="20"/>
                <w:szCs w:val="20"/>
              </w:rPr>
              <w:t>Use of instructional media and teaching aids.</w:t>
            </w:r>
          </w:p>
          <w:p w14:paraId="1380711E" w14:textId="77777777" w:rsidR="00B36C49" w:rsidRPr="00A01284" w:rsidRDefault="00B36C49" w:rsidP="00D03EC7">
            <w:pPr>
              <w:pStyle w:val="ListParagraph"/>
              <w:numPr>
                <w:ilvl w:val="0"/>
                <w:numId w:val="2"/>
              </w:numPr>
              <w:rPr>
                <w:sz w:val="20"/>
                <w:szCs w:val="20"/>
              </w:rPr>
            </w:pPr>
            <w:r w:rsidRPr="00A01284">
              <w:rPr>
                <w:rFonts w:eastAsia="Arial" w:cs="Arial"/>
                <w:b/>
                <w:bCs/>
                <w:sz w:val="20"/>
                <w:szCs w:val="20"/>
              </w:rPr>
              <w:t>4.</w:t>
            </w:r>
            <w:r>
              <w:rPr>
                <w:rFonts w:eastAsia="Arial" w:cs="Arial"/>
                <w:b/>
                <w:bCs/>
                <w:sz w:val="20"/>
                <w:szCs w:val="20"/>
              </w:rPr>
              <w:t>4</w:t>
            </w:r>
            <w:r w:rsidRPr="00A01284">
              <w:rPr>
                <w:rFonts w:eastAsia="Arial" w:cs="Arial"/>
                <w:b/>
                <w:bCs/>
                <w:sz w:val="20"/>
                <w:szCs w:val="20"/>
              </w:rPr>
              <w:t>.</w:t>
            </w:r>
            <w:r>
              <w:rPr>
                <w:rFonts w:eastAsia="Arial" w:cs="Arial"/>
                <w:b/>
                <w:bCs/>
                <w:sz w:val="20"/>
                <w:szCs w:val="20"/>
              </w:rPr>
              <w:t>3</w:t>
            </w:r>
            <w:r w:rsidRPr="00A01284">
              <w:rPr>
                <w:rFonts w:eastAsia="Arial" w:cs="Arial"/>
                <w:sz w:val="20"/>
                <w:szCs w:val="20"/>
              </w:rPr>
              <w:t xml:space="preserve"> </w:t>
            </w:r>
            <w:r w:rsidRPr="00B36C49">
              <w:rPr>
                <w:rFonts w:eastAsia="Arial" w:cs="Arial"/>
                <w:sz w:val="20"/>
                <w:szCs w:val="20"/>
              </w:rPr>
              <w:t>Present and adjust prepared lessons, given a prepared lesson plan that specifies the presentation method(s), so that the method(s) indicated in the plan are used and the stated objectives or learning outcomes are achieved, applicable safety standards and practices are followed, and risks are addressed.</w:t>
            </w:r>
          </w:p>
          <w:p w14:paraId="4180406C" w14:textId="77777777"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The laws and principles of learning, methods and techniques of instruction, lesson plan components and elements of the communication process, and lesson plan terminology and definitions; learner characteristics; student-centered learning principles; instructional technology tools; the impact of cultural differences on instructional delivery; safety rules, regulations, and practices; identification of training hazards; elements and limitations of distance learning; distance learning delivery methods; and the instructor’s role in distance learning.</w:t>
            </w:r>
          </w:p>
          <w:p w14:paraId="703455BC" w14:textId="77777777" w:rsidR="00B36C49" w:rsidRDefault="00B36C49" w:rsidP="00D03EC7">
            <w:pPr>
              <w:pStyle w:val="ListParagraph"/>
              <w:numPr>
                <w:ilvl w:val="1"/>
                <w:numId w:val="2"/>
              </w:numPr>
              <w:rPr>
                <w:sz w:val="20"/>
                <w:szCs w:val="20"/>
              </w:rPr>
            </w:pPr>
            <w:r w:rsidRPr="00A01284">
              <w:rPr>
                <w:b/>
                <w:bCs/>
                <w:sz w:val="20"/>
                <w:szCs w:val="20"/>
              </w:rPr>
              <w:t>(B) Requisite Skills.</w:t>
            </w:r>
            <w:r>
              <w:rPr>
                <w:sz w:val="20"/>
                <w:szCs w:val="20"/>
              </w:rPr>
              <w:t xml:space="preserve"> </w:t>
            </w:r>
            <w:r w:rsidRPr="00B36C49">
              <w:rPr>
                <w:sz w:val="20"/>
                <w:szCs w:val="20"/>
              </w:rPr>
              <w:t>Oral communication techniques, methods and techniques of instruction, ability to adapt to changing circumstances, and utilization of lesson plans in an instructional setting.</w:t>
            </w:r>
          </w:p>
          <w:p w14:paraId="4260F5EA" w14:textId="47EEEE29" w:rsidR="00B36C49" w:rsidRPr="00A01284" w:rsidRDefault="00B36C49" w:rsidP="00D03EC7">
            <w:pPr>
              <w:pStyle w:val="ListParagraph"/>
              <w:numPr>
                <w:ilvl w:val="0"/>
                <w:numId w:val="2"/>
              </w:numPr>
              <w:rPr>
                <w:sz w:val="20"/>
                <w:szCs w:val="20"/>
              </w:rPr>
            </w:pPr>
            <w:r w:rsidRPr="00A01284">
              <w:rPr>
                <w:rFonts w:eastAsia="Arial" w:cs="Arial"/>
                <w:b/>
                <w:bCs/>
                <w:sz w:val="20"/>
                <w:szCs w:val="20"/>
              </w:rPr>
              <w:t>4.</w:t>
            </w:r>
            <w:r>
              <w:rPr>
                <w:rFonts w:eastAsia="Arial" w:cs="Arial"/>
                <w:b/>
                <w:bCs/>
                <w:sz w:val="20"/>
                <w:szCs w:val="20"/>
              </w:rPr>
              <w:t>4</w:t>
            </w:r>
            <w:r w:rsidRPr="00A01284">
              <w:rPr>
                <w:rFonts w:eastAsia="Arial" w:cs="Arial"/>
                <w:b/>
                <w:bCs/>
                <w:sz w:val="20"/>
                <w:szCs w:val="20"/>
              </w:rPr>
              <w:t>.</w:t>
            </w:r>
            <w:r>
              <w:rPr>
                <w:rFonts w:eastAsia="Arial" w:cs="Arial"/>
                <w:b/>
                <w:bCs/>
                <w:sz w:val="20"/>
                <w:szCs w:val="20"/>
              </w:rPr>
              <w:t>5</w:t>
            </w:r>
            <w:r w:rsidRPr="00A01284">
              <w:rPr>
                <w:rFonts w:eastAsia="Arial" w:cs="Arial"/>
                <w:sz w:val="20"/>
                <w:szCs w:val="20"/>
              </w:rPr>
              <w:t xml:space="preserve"> </w:t>
            </w:r>
            <w:r w:rsidRPr="00B36C49">
              <w:rPr>
                <w:rFonts w:eastAsia="Arial" w:cs="Arial"/>
                <w:sz w:val="20"/>
                <w:szCs w:val="20"/>
              </w:rPr>
              <w:t>Operate instructional technology tools and demonstration devices, given a learning environment and equipment, so that the equipment functions, the intended objectives are presented, and transitions between media and other parts of the presentation are accomplished.</w:t>
            </w:r>
          </w:p>
          <w:p w14:paraId="1CC6D838" w14:textId="6A52EAF9" w:rsidR="00B36C49" w:rsidRPr="00A01284" w:rsidRDefault="00B36C49" w:rsidP="00D03EC7">
            <w:pPr>
              <w:pStyle w:val="ListParagraph"/>
              <w:numPr>
                <w:ilvl w:val="1"/>
                <w:numId w:val="2"/>
              </w:numPr>
              <w:rPr>
                <w:sz w:val="20"/>
                <w:szCs w:val="20"/>
              </w:rPr>
            </w:pPr>
            <w:r w:rsidRPr="00A01284">
              <w:rPr>
                <w:b/>
                <w:bCs/>
                <w:sz w:val="20"/>
                <w:szCs w:val="20"/>
              </w:rPr>
              <w:t>(A) Requisite Knowledge.</w:t>
            </w:r>
            <w:r>
              <w:rPr>
                <w:sz w:val="20"/>
                <w:szCs w:val="20"/>
              </w:rPr>
              <w:t xml:space="preserve"> </w:t>
            </w:r>
            <w:r w:rsidRPr="00B36C49">
              <w:rPr>
                <w:sz w:val="20"/>
                <w:szCs w:val="20"/>
              </w:rPr>
              <w:t>Instructional technology tools, demonstration devices, and selection criteria.</w:t>
            </w:r>
          </w:p>
          <w:p w14:paraId="4F2DEE17" w14:textId="77777777" w:rsidR="00B36C49" w:rsidRDefault="00B36C49" w:rsidP="00D03EC7">
            <w:pPr>
              <w:pStyle w:val="ListParagraph"/>
              <w:numPr>
                <w:ilvl w:val="1"/>
                <w:numId w:val="2"/>
              </w:numPr>
              <w:rPr>
                <w:sz w:val="20"/>
                <w:szCs w:val="20"/>
              </w:rPr>
            </w:pPr>
            <w:r w:rsidRPr="00A01284">
              <w:rPr>
                <w:b/>
                <w:bCs/>
                <w:sz w:val="20"/>
                <w:szCs w:val="20"/>
              </w:rPr>
              <w:t>(B) Requisite Skills.</w:t>
            </w:r>
            <w:r w:rsidRPr="00A01284">
              <w:rPr>
                <w:sz w:val="20"/>
                <w:szCs w:val="20"/>
              </w:rPr>
              <w:t xml:space="preserve"> </w:t>
            </w:r>
            <w:r w:rsidRPr="00B36C49">
              <w:rPr>
                <w:sz w:val="20"/>
                <w:szCs w:val="20"/>
              </w:rPr>
              <w:t>Use of instructional technology tools, demonstration devices, transition techniques, cleaning, and field level maintenance.</w:t>
            </w:r>
          </w:p>
          <w:p w14:paraId="52498591" w14:textId="7C821FF5" w:rsidR="00B36C49" w:rsidRPr="00B36C49" w:rsidRDefault="00B36C49" w:rsidP="00B36C49">
            <w:pPr>
              <w:rPr>
                <w:sz w:val="20"/>
                <w:szCs w:val="20"/>
              </w:rPr>
            </w:pPr>
          </w:p>
        </w:tc>
      </w:tr>
      <w:tr w:rsidR="00B36C49" w14:paraId="1B6185F0" w14:textId="77777777" w:rsidTr="00B36C49">
        <w:trPr>
          <w:trHeight w:val="3168"/>
        </w:trPr>
        <w:tc>
          <w:tcPr>
            <w:tcW w:w="6240" w:type="dxa"/>
            <w:gridSpan w:val="2"/>
            <w:tcBorders>
              <w:left w:val="nil"/>
            </w:tcBorders>
          </w:tcPr>
          <w:p w14:paraId="36F76619" w14:textId="77777777" w:rsidR="00B36C49" w:rsidRDefault="00B36C49" w:rsidP="002A4691">
            <w:pPr>
              <w:pStyle w:val="Heading1"/>
            </w:pPr>
            <w:r w:rsidRPr="0573B4C6">
              <w:lastRenderedPageBreak/>
              <w:t>Objectives</w:t>
            </w:r>
          </w:p>
          <w:p w14:paraId="4C14AFB0" w14:textId="77777777" w:rsidR="00B36C49" w:rsidRPr="006A4420" w:rsidRDefault="00B36C49" w:rsidP="00D03EC7">
            <w:pPr>
              <w:pStyle w:val="ListParagraph"/>
              <w:numPr>
                <w:ilvl w:val="0"/>
                <w:numId w:val="3"/>
              </w:numPr>
              <w:rPr>
                <w:rFonts w:cs="Arial"/>
              </w:rPr>
            </w:pPr>
            <w:r w:rsidRPr="003147F8">
              <w:rPr>
                <w:rFonts w:cs="Arial"/>
              </w:rPr>
              <w:t>Describe the purpose and benefits of lesson plans.</w:t>
            </w:r>
          </w:p>
        </w:tc>
        <w:tc>
          <w:tcPr>
            <w:tcW w:w="3120" w:type="dxa"/>
            <w:gridSpan w:val="2"/>
          </w:tcPr>
          <w:p w14:paraId="50A4CE46" w14:textId="77777777" w:rsidR="00B36C49" w:rsidRDefault="00B36C49" w:rsidP="002A4691">
            <w:pPr>
              <w:pStyle w:val="Heading1"/>
            </w:pPr>
            <w:r w:rsidRPr="0573B4C6">
              <w:t>Materials</w:t>
            </w:r>
          </w:p>
          <w:p w14:paraId="5D8A3D60" w14:textId="77777777" w:rsidR="00B36C49" w:rsidRPr="0573B4C6" w:rsidRDefault="00B36C49" w:rsidP="00D03EC7">
            <w:pPr>
              <w:pStyle w:val="ListParagraph"/>
              <w:numPr>
                <w:ilvl w:val="0"/>
                <w:numId w:val="2"/>
              </w:numPr>
              <w:rPr>
                <w:rFonts w:eastAsia="Arial" w:cs="Arial"/>
                <w:b/>
                <w:bCs/>
              </w:rPr>
            </w:pPr>
            <w:r>
              <w:rPr>
                <w:rFonts w:eastAsia="Arial" w:cs="Arial"/>
              </w:rPr>
              <w:t>x</w:t>
            </w:r>
          </w:p>
        </w:tc>
      </w:tr>
      <w:tr w:rsidR="00B36C49" w14:paraId="530BB030" w14:textId="77777777" w:rsidTr="002A4691">
        <w:tc>
          <w:tcPr>
            <w:tcW w:w="1785" w:type="dxa"/>
            <w:tcBorders>
              <w:left w:val="nil"/>
              <w:bottom w:val="single" w:sz="4" w:space="0" w:color="000000" w:themeColor="text1"/>
            </w:tcBorders>
          </w:tcPr>
          <w:p w14:paraId="075BF78C" w14:textId="77777777" w:rsidR="00B36C49" w:rsidRDefault="00B36C49" w:rsidP="002A4691">
            <w:pPr>
              <w:pStyle w:val="Heading1"/>
            </w:pPr>
            <w:r>
              <w:t>DISCUSSION</w:t>
            </w:r>
          </w:p>
        </w:tc>
        <w:tc>
          <w:tcPr>
            <w:tcW w:w="7575" w:type="dxa"/>
            <w:gridSpan w:val="3"/>
            <w:tcBorders>
              <w:bottom w:val="single" w:sz="4" w:space="0" w:color="000000" w:themeColor="text1"/>
              <w:right w:val="nil"/>
            </w:tcBorders>
          </w:tcPr>
          <w:p w14:paraId="6E34618A" w14:textId="01383474" w:rsidR="00B36C49" w:rsidRDefault="007360A9" w:rsidP="002A4691">
            <w:pPr>
              <w:rPr>
                <w:rFonts w:eastAsia="Arial" w:cs="Arial"/>
              </w:rPr>
            </w:pPr>
            <w:r>
              <w:rPr>
                <w:rFonts w:eastAsia="Arial" w:cs="Arial"/>
              </w:rPr>
              <w:t>STUDENT-CENTERED LEARNING</w:t>
            </w:r>
          </w:p>
          <w:p w14:paraId="6A8EE75D" w14:textId="77777777" w:rsidR="00B36C49" w:rsidRDefault="00B36C49" w:rsidP="002A4691">
            <w:pPr>
              <w:rPr>
                <w:rFonts w:eastAsia="Arial" w:cs="Arial"/>
              </w:rPr>
            </w:pPr>
          </w:p>
          <w:tbl>
            <w:tblPr>
              <w:tblStyle w:val="TableGrid"/>
              <w:tblW w:w="0" w:type="auto"/>
              <w:tblLayout w:type="fixed"/>
              <w:tblCellMar>
                <w:top w:w="58" w:type="dxa"/>
                <w:bottom w:w="58" w:type="dxa"/>
              </w:tblCellMar>
              <w:tblLook w:val="04A0" w:firstRow="1" w:lastRow="0" w:firstColumn="1" w:lastColumn="0" w:noHBand="0" w:noVBand="1"/>
            </w:tblPr>
            <w:tblGrid>
              <w:gridCol w:w="7349"/>
            </w:tblGrid>
            <w:tr w:rsidR="00B36C49" w14:paraId="7265A4EE" w14:textId="77777777" w:rsidTr="002A4691">
              <w:tc>
                <w:tcPr>
                  <w:tcW w:w="7349" w:type="dxa"/>
                  <w:shd w:val="clear" w:color="auto" w:fill="E7E6E6" w:themeFill="background2"/>
                </w:tcPr>
                <w:p w14:paraId="074EBAEC" w14:textId="77777777" w:rsidR="00B36C49" w:rsidRPr="00927317" w:rsidRDefault="00B36C49" w:rsidP="002A4691">
                  <w:pPr>
                    <w:rPr>
                      <w:rFonts w:eastAsia="Arial" w:cs="Arial"/>
                    </w:rPr>
                  </w:pPr>
                  <w:r w:rsidRPr="00927317">
                    <w:rPr>
                      <w:rFonts w:eastAsia="Arial" w:cs="Arial"/>
                      <w:b/>
                      <w:bCs/>
                    </w:rPr>
                    <w:t xml:space="preserve">Instructor Notes: </w:t>
                  </w:r>
                  <w:r>
                    <w:rPr>
                      <w:rFonts w:eastAsia="Arial" w:cs="Arial"/>
                    </w:rPr>
                    <w:t>Lead a discussion about the importance of having a goal and a plan to achieve that goal.</w:t>
                  </w:r>
                </w:p>
              </w:tc>
            </w:tr>
          </w:tbl>
          <w:p w14:paraId="6CBE13D4" w14:textId="77777777" w:rsidR="00B36C49" w:rsidRPr="007E1EAC" w:rsidRDefault="00B36C49" w:rsidP="002A4691">
            <w:pPr>
              <w:rPr>
                <w:rFonts w:eastAsia="Arial" w:cs="Arial"/>
              </w:rPr>
            </w:pPr>
          </w:p>
        </w:tc>
      </w:tr>
      <w:tr w:rsidR="00B36C49" w14:paraId="54E7F371" w14:textId="77777777" w:rsidTr="002A4691">
        <w:tc>
          <w:tcPr>
            <w:tcW w:w="1785" w:type="dxa"/>
            <w:tcBorders>
              <w:left w:val="nil"/>
              <w:bottom w:val="single" w:sz="4" w:space="0" w:color="000000" w:themeColor="text1"/>
            </w:tcBorders>
          </w:tcPr>
          <w:p w14:paraId="02730B2A" w14:textId="2261C4B8" w:rsidR="00B36C49" w:rsidRDefault="007360A9" w:rsidP="002A4691">
            <w:pPr>
              <w:pStyle w:val="Heading1"/>
            </w:pPr>
            <w:r>
              <w:t>D</w:t>
            </w:r>
            <w:r w:rsidR="00B36C49">
              <w:t>ISCUSSION</w:t>
            </w:r>
          </w:p>
        </w:tc>
        <w:tc>
          <w:tcPr>
            <w:tcW w:w="7575" w:type="dxa"/>
            <w:gridSpan w:val="3"/>
            <w:tcBorders>
              <w:bottom w:val="single" w:sz="4" w:space="0" w:color="000000" w:themeColor="text1"/>
              <w:right w:val="nil"/>
            </w:tcBorders>
          </w:tcPr>
          <w:p w14:paraId="67A6DF7C" w14:textId="77777777" w:rsidR="007360A9" w:rsidRDefault="007360A9" w:rsidP="002A4691">
            <w:pPr>
              <w:rPr>
                <w:rFonts w:eastAsia="Arial" w:cs="Arial"/>
              </w:rPr>
            </w:pPr>
            <w:r>
              <w:rPr>
                <w:rFonts w:eastAsia="Arial" w:cs="Arial"/>
              </w:rPr>
              <w:t>BLENDED AND HYBRID LEARNING</w:t>
            </w:r>
          </w:p>
          <w:p w14:paraId="18842163" w14:textId="77777777" w:rsidR="007360A9" w:rsidRDefault="007360A9" w:rsidP="002A4691">
            <w:pPr>
              <w:rPr>
                <w:rFonts w:eastAsia="Arial" w:cs="Arial"/>
              </w:rPr>
            </w:pPr>
          </w:p>
          <w:p w14:paraId="6A752F31" w14:textId="77777777" w:rsidR="007360A9" w:rsidRDefault="007360A9" w:rsidP="002A4691">
            <w:pPr>
              <w:rPr>
                <w:rFonts w:eastAsia="Arial" w:cs="Arial"/>
              </w:rPr>
            </w:pPr>
            <w:r>
              <w:rPr>
                <w:rFonts w:eastAsia="Arial" w:cs="Arial"/>
              </w:rPr>
              <w:t>Flipped Classroom</w:t>
            </w:r>
          </w:p>
          <w:p w14:paraId="1E16BAFD" w14:textId="77777777" w:rsidR="007360A9" w:rsidRDefault="007360A9" w:rsidP="002A4691">
            <w:pPr>
              <w:rPr>
                <w:rFonts w:eastAsia="Arial" w:cs="Arial"/>
              </w:rPr>
            </w:pPr>
          </w:p>
          <w:p w14:paraId="46572695" w14:textId="77777777" w:rsidR="007360A9" w:rsidRDefault="007360A9" w:rsidP="002A4691">
            <w:pPr>
              <w:rPr>
                <w:rFonts w:eastAsia="Arial" w:cs="Arial"/>
              </w:rPr>
            </w:pPr>
            <w:r>
              <w:rPr>
                <w:rFonts w:eastAsia="Arial" w:cs="Arial"/>
              </w:rPr>
              <w:t>Self-Directed Learning</w:t>
            </w:r>
          </w:p>
          <w:p w14:paraId="1B6CE768" w14:textId="77777777" w:rsidR="007360A9" w:rsidRDefault="007360A9" w:rsidP="002A4691">
            <w:pPr>
              <w:rPr>
                <w:rFonts w:eastAsia="Arial" w:cs="Arial"/>
              </w:rPr>
            </w:pPr>
          </w:p>
          <w:p w14:paraId="1280090D" w14:textId="487B7438" w:rsidR="007360A9" w:rsidRDefault="007360A9" w:rsidP="002A4691">
            <w:pPr>
              <w:rPr>
                <w:rFonts w:eastAsia="Arial" w:cs="Arial"/>
              </w:rPr>
            </w:pPr>
            <w:r>
              <w:rPr>
                <w:rFonts w:eastAsia="Arial" w:cs="Arial"/>
              </w:rPr>
              <w:t>Individualized Instruction</w:t>
            </w:r>
          </w:p>
        </w:tc>
      </w:tr>
      <w:tr w:rsidR="00B36C49" w14:paraId="16B91E56" w14:textId="77777777" w:rsidTr="002A4691">
        <w:tc>
          <w:tcPr>
            <w:tcW w:w="1785" w:type="dxa"/>
            <w:tcBorders>
              <w:left w:val="nil"/>
            </w:tcBorders>
          </w:tcPr>
          <w:p w14:paraId="61731DF9" w14:textId="77777777" w:rsidR="00B36C49" w:rsidRDefault="00B36C49" w:rsidP="002A4691">
            <w:pPr>
              <w:pStyle w:val="Heading1"/>
            </w:pPr>
            <w:r w:rsidRPr="2BF01BC8">
              <w:t>SUMMARY</w:t>
            </w:r>
          </w:p>
        </w:tc>
        <w:tc>
          <w:tcPr>
            <w:tcW w:w="7575" w:type="dxa"/>
            <w:gridSpan w:val="3"/>
            <w:tcBorders>
              <w:right w:val="nil"/>
            </w:tcBorders>
          </w:tcPr>
          <w:p w14:paraId="1851D730" w14:textId="77777777" w:rsidR="00B36C49" w:rsidRPr="00B36C49" w:rsidRDefault="00B36C49" w:rsidP="002A4691">
            <w:pPr>
              <w:rPr>
                <w:rFonts w:eastAsia="Arial" w:cs="Arial"/>
              </w:rPr>
            </w:pPr>
          </w:p>
        </w:tc>
      </w:tr>
      <w:tr w:rsidR="00B36C49" w14:paraId="709E3D7E" w14:textId="77777777" w:rsidTr="002A4691">
        <w:tc>
          <w:tcPr>
            <w:tcW w:w="9360" w:type="dxa"/>
            <w:gridSpan w:val="4"/>
            <w:tcBorders>
              <w:top w:val="single" w:sz="4" w:space="0" w:color="auto"/>
              <w:left w:val="nil"/>
              <w:bottom w:val="single" w:sz="4" w:space="0" w:color="auto"/>
              <w:right w:val="nil"/>
            </w:tcBorders>
          </w:tcPr>
          <w:p w14:paraId="56CD912C" w14:textId="77777777" w:rsidR="00B36C49" w:rsidRDefault="00B36C49" w:rsidP="002A4691">
            <w:pPr>
              <w:pStyle w:val="Heading1"/>
            </w:pPr>
            <w:r w:rsidRPr="0D52F410">
              <w:t>References:</w:t>
            </w:r>
          </w:p>
          <w:p w14:paraId="27472D36" w14:textId="77777777" w:rsidR="00B36C49" w:rsidRDefault="00B36C49" w:rsidP="00D03EC7">
            <w:pPr>
              <w:pStyle w:val="ListParagraph"/>
              <w:numPr>
                <w:ilvl w:val="0"/>
                <w:numId w:val="7"/>
              </w:numPr>
              <w:rPr>
                <w:rFonts w:eastAsia="Arial" w:cs="Arial"/>
              </w:rPr>
            </w:pPr>
          </w:p>
        </w:tc>
      </w:tr>
      <w:tr w:rsidR="00B36C49" w14:paraId="6FCAD4BA" w14:textId="77777777" w:rsidTr="002A4691">
        <w:tc>
          <w:tcPr>
            <w:tcW w:w="9360" w:type="dxa"/>
            <w:gridSpan w:val="4"/>
            <w:tcBorders>
              <w:top w:val="single" w:sz="4" w:space="0" w:color="auto"/>
              <w:left w:val="nil"/>
              <w:bottom w:val="nil"/>
              <w:right w:val="nil"/>
            </w:tcBorders>
          </w:tcPr>
          <w:p w14:paraId="01A9F28E" w14:textId="77777777" w:rsidR="00B36C49" w:rsidRPr="00207405" w:rsidRDefault="00B36C49" w:rsidP="002A4691">
            <w:pPr>
              <w:rPr>
                <w:rFonts w:eastAsia="Arial" w:cs="Arial"/>
              </w:rPr>
            </w:pPr>
            <w:r>
              <w:rPr>
                <w:rFonts w:eastAsia="Arial" w:cs="Arial"/>
                <w:b/>
                <w:bCs/>
              </w:rPr>
              <w:t>Last Revised:</w:t>
            </w:r>
            <w:r>
              <w:rPr>
                <w:rFonts w:eastAsia="Arial" w:cs="Arial"/>
              </w:rPr>
              <w:t xml:space="preserve"> Max Dodge 7/10/2023</w:t>
            </w:r>
          </w:p>
        </w:tc>
      </w:tr>
    </w:tbl>
    <w:p w14:paraId="4D791041" w14:textId="62870D7B" w:rsidR="00CA3A73" w:rsidRDefault="00CA3A73" w:rsidP="00B36C49">
      <w:pPr>
        <w:rPr>
          <w:rFonts w:eastAsia="Arial" w:cs="Arial"/>
        </w:rPr>
      </w:pPr>
    </w:p>
    <w:sectPr w:rsidR="00CA3A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0603" w14:textId="77777777" w:rsidR="00183538" w:rsidRDefault="00183538">
      <w:pPr>
        <w:spacing w:after="0" w:line="240" w:lineRule="auto"/>
      </w:pPr>
      <w:r>
        <w:separator/>
      </w:r>
    </w:p>
  </w:endnote>
  <w:endnote w:type="continuationSeparator" w:id="0">
    <w:p w14:paraId="128E12B9" w14:textId="77777777" w:rsidR="00183538" w:rsidRDefault="0018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FF31E8" w14:paraId="30611B25" w14:textId="77777777" w:rsidTr="54FF31E8">
      <w:tc>
        <w:tcPr>
          <w:tcW w:w="3120" w:type="dxa"/>
        </w:tcPr>
        <w:p w14:paraId="56422BCD" w14:textId="40AF204D" w:rsidR="54FF31E8" w:rsidRDefault="54FF31E8" w:rsidP="54FF31E8">
          <w:pPr>
            <w:pStyle w:val="Header"/>
            <w:ind w:left="-115"/>
          </w:pPr>
        </w:p>
      </w:tc>
      <w:tc>
        <w:tcPr>
          <w:tcW w:w="3120" w:type="dxa"/>
        </w:tcPr>
        <w:p w14:paraId="4A71B3C0" w14:textId="428850C4" w:rsidR="54FF31E8" w:rsidRDefault="54FF31E8" w:rsidP="54FF31E8">
          <w:pPr>
            <w:pStyle w:val="Header"/>
            <w:jc w:val="center"/>
          </w:pPr>
        </w:p>
      </w:tc>
      <w:tc>
        <w:tcPr>
          <w:tcW w:w="3120" w:type="dxa"/>
        </w:tcPr>
        <w:p w14:paraId="7B2259FB" w14:textId="55BC62D0" w:rsidR="54FF31E8" w:rsidRDefault="54FF31E8" w:rsidP="54FF31E8">
          <w:pPr>
            <w:pStyle w:val="Header"/>
            <w:ind w:right="-115"/>
            <w:jc w:val="right"/>
          </w:pPr>
          <w:r>
            <w:fldChar w:fldCharType="begin"/>
          </w:r>
          <w:r>
            <w:instrText>PAGE</w:instrText>
          </w:r>
          <w:r>
            <w:fldChar w:fldCharType="separate"/>
          </w:r>
          <w:r w:rsidR="00F27964">
            <w:rPr>
              <w:noProof/>
            </w:rPr>
            <w:t>1</w:t>
          </w:r>
          <w:r>
            <w:fldChar w:fldCharType="end"/>
          </w:r>
        </w:p>
      </w:tc>
    </w:tr>
  </w:tbl>
  <w:p w14:paraId="38A25B9A" w14:textId="7B649959" w:rsidR="54FF31E8" w:rsidRDefault="54FF31E8" w:rsidP="54FF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1418" w14:textId="77777777" w:rsidR="00183538" w:rsidRDefault="00183538">
      <w:pPr>
        <w:spacing w:after="0" w:line="240" w:lineRule="auto"/>
      </w:pPr>
      <w:r>
        <w:separator/>
      </w:r>
    </w:p>
  </w:footnote>
  <w:footnote w:type="continuationSeparator" w:id="0">
    <w:p w14:paraId="65535C96" w14:textId="77777777" w:rsidR="00183538" w:rsidRDefault="0018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60"/>
      <w:gridCol w:w="7200"/>
    </w:tblGrid>
    <w:tr w:rsidR="00843218" w14:paraId="7A6489A7" w14:textId="77777777" w:rsidTr="00843218">
      <w:tc>
        <w:tcPr>
          <w:tcW w:w="2160" w:type="dxa"/>
        </w:tcPr>
        <w:p w14:paraId="4A759F2B" w14:textId="663B1A45" w:rsidR="00843218" w:rsidRDefault="00843218" w:rsidP="00843218">
          <w:pPr>
            <w:spacing w:after="0"/>
            <w:rPr>
              <w:rFonts w:eastAsia="Arial" w:cs="Arial"/>
              <w:b/>
              <w:bCs/>
            </w:rPr>
          </w:pPr>
          <w:r w:rsidRPr="54FF31E8">
            <w:rPr>
              <w:rFonts w:eastAsia="Arial" w:cs="Arial"/>
              <w:b/>
              <w:bCs/>
            </w:rPr>
            <w:t>LESSON PLAN</w:t>
          </w:r>
        </w:p>
      </w:tc>
      <w:tc>
        <w:tcPr>
          <w:tcW w:w="7200" w:type="dxa"/>
        </w:tcPr>
        <w:p w14:paraId="0EBB05E5" w14:textId="7B923AE6" w:rsidR="00843218" w:rsidRPr="006A4420" w:rsidRDefault="00843218" w:rsidP="54FF31E8">
          <w:pPr>
            <w:pStyle w:val="Header"/>
            <w:ind w:right="-115"/>
            <w:jc w:val="right"/>
            <w:rPr>
              <w:b/>
              <w:bCs/>
            </w:rPr>
          </w:pPr>
          <w:r>
            <w:rPr>
              <w:b/>
              <w:bCs/>
            </w:rPr>
            <w:t>New Hampshire Division of Fire Standards and Training &amp; EMS</w:t>
          </w:r>
        </w:p>
      </w:tc>
    </w:tr>
  </w:tbl>
  <w:p w14:paraId="6D5D413A" w14:textId="2226FF0D" w:rsidR="54FF31E8" w:rsidRDefault="54FF31E8" w:rsidP="54FF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B6A"/>
    <w:multiLevelType w:val="hybridMultilevel"/>
    <w:tmpl w:val="4D9CB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F646A5"/>
    <w:multiLevelType w:val="hybridMultilevel"/>
    <w:tmpl w:val="F16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33F35"/>
    <w:multiLevelType w:val="hybridMultilevel"/>
    <w:tmpl w:val="EF2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17C"/>
    <w:multiLevelType w:val="hybridMultilevel"/>
    <w:tmpl w:val="DE085468"/>
    <w:lvl w:ilvl="0" w:tplc="0B4A7774">
      <w:numFmt w:val="bullet"/>
      <w:lvlText w:val="•"/>
      <w:lvlJc w:val="left"/>
      <w:pPr>
        <w:ind w:left="720" w:hanging="360"/>
      </w:pPr>
      <w:rPr>
        <w:rFonts w:ascii="Calibri" w:eastAsia="Times New Roman" w:hAnsi="Calibri"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93778"/>
    <w:multiLevelType w:val="hybridMultilevel"/>
    <w:tmpl w:val="4D9CB2CE"/>
    <w:lvl w:ilvl="0" w:tplc="268625CC">
      <w:start w:val="1"/>
      <w:numFmt w:val="decimal"/>
      <w:lvlText w:val="%1."/>
      <w:lvlJc w:val="left"/>
      <w:pPr>
        <w:ind w:left="720" w:hanging="360"/>
      </w:pPr>
    </w:lvl>
    <w:lvl w:ilvl="1" w:tplc="4A54E5D0">
      <w:start w:val="1"/>
      <w:numFmt w:val="lowerLetter"/>
      <w:lvlText w:val="%2."/>
      <w:lvlJc w:val="left"/>
      <w:pPr>
        <w:ind w:left="1440" w:hanging="360"/>
      </w:pPr>
    </w:lvl>
    <w:lvl w:ilvl="2" w:tplc="F97CD15C">
      <w:start w:val="1"/>
      <w:numFmt w:val="lowerRoman"/>
      <w:lvlText w:val="%3."/>
      <w:lvlJc w:val="right"/>
      <w:pPr>
        <w:ind w:left="2160" w:hanging="180"/>
      </w:pPr>
    </w:lvl>
    <w:lvl w:ilvl="3" w:tplc="3154BF3C">
      <w:start w:val="1"/>
      <w:numFmt w:val="decimal"/>
      <w:lvlText w:val="%4."/>
      <w:lvlJc w:val="left"/>
      <w:pPr>
        <w:ind w:left="2880" w:hanging="360"/>
      </w:pPr>
    </w:lvl>
    <w:lvl w:ilvl="4" w:tplc="DDEC2774">
      <w:start w:val="1"/>
      <w:numFmt w:val="lowerLetter"/>
      <w:lvlText w:val="%5."/>
      <w:lvlJc w:val="left"/>
      <w:pPr>
        <w:ind w:left="3600" w:hanging="360"/>
      </w:pPr>
    </w:lvl>
    <w:lvl w:ilvl="5" w:tplc="F5EE70BC">
      <w:start w:val="1"/>
      <w:numFmt w:val="lowerRoman"/>
      <w:lvlText w:val="%6."/>
      <w:lvlJc w:val="right"/>
      <w:pPr>
        <w:ind w:left="4320" w:hanging="180"/>
      </w:pPr>
    </w:lvl>
    <w:lvl w:ilvl="6" w:tplc="43129072">
      <w:start w:val="1"/>
      <w:numFmt w:val="decimal"/>
      <w:lvlText w:val="%7."/>
      <w:lvlJc w:val="left"/>
      <w:pPr>
        <w:ind w:left="5040" w:hanging="360"/>
      </w:pPr>
    </w:lvl>
    <w:lvl w:ilvl="7" w:tplc="DC462A80">
      <w:start w:val="1"/>
      <w:numFmt w:val="lowerLetter"/>
      <w:lvlText w:val="%8."/>
      <w:lvlJc w:val="left"/>
      <w:pPr>
        <w:ind w:left="5760" w:hanging="360"/>
      </w:pPr>
    </w:lvl>
    <w:lvl w:ilvl="8" w:tplc="CA00F324">
      <w:start w:val="1"/>
      <w:numFmt w:val="lowerRoman"/>
      <w:lvlText w:val="%9."/>
      <w:lvlJc w:val="right"/>
      <w:pPr>
        <w:ind w:left="6480" w:hanging="180"/>
      </w:pPr>
    </w:lvl>
  </w:abstractNum>
  <w:abstractNum w:abstractNumId="5" w15:restartNumberingAfterBreak="0">
    <w:nsid w:val="25AA164D"/>
    <w:multiLevelType w:val="hybridMultilevel"/>
    <w:tmpl w:val="844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5B15"/>
    <w:multiLevelType w:val="hybridMultilevel"/>
    <w:tmpl w:val="4D9CB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174F4C"/>
    <w:multiLevelType w:val="hybridMultilevel"/>
    <w:tmpl w:val="CE50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414BE"/>
    <w:multiLevelType w:val="hybridMultilevel"/>
    <w:tmpl w:val="27C62D76"/>
    <w:lvl w:ilvl="0" w:tplc="0B4A7774">
      <w:numFmt w:val="bullet"/>
      <w:lvlText w:val="•"/>
      <w:lvlJc w:val="left"/>
      <w:pPr>
        <w:ind w:left="720" w:hanging="360"/>
      </w:pPr>
      <w:rPr>
        <w:rFonts w:ascii="Calibri" w:eastAsia="Times New Roman" w:hAnsi="Calibri"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FE5790"/>
    <w:multiLevelType w:val="hybridMultilevel"/>
    <w:tmpl w:val="C938284A"/>
    <w:lvl w:ilvl="0" w:tplc="0B4A7774">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0578"/>
    <w:multiLevelType w:val="hybridMultilevel"/>
    <w:tmpl w:val="020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14BB7"/>
    <w:multiLevelType w:val="hybridMultilevel"/>
    <w:tmpl w:val="6E2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803B0"/>
    <w:multiLevelType w:val="hybridMultilevel"/>
    <w:tmpl w:val="81725ED8"/>
    <w:lvl w:ilvl="0" w:tplc="101434C4">
      <w:start w:val="1"/>
      <w:numFmt w:val="bullet"/>
      <w:lvlText w:val=""/>
      <w:lvlJc w:val="left"/>
      <w:pPr>
        <w:ind w:left="720" w:hanging="360"/>
      </w:pPr>
      <w:rPr>
        <w:rFonts w:ascii="Symbol" w:hAnsi="Symbol" w:hint="default"/>
      </w:rPr>
    </w:lvl>
    <w:lvl w:ilvl="1" w:tplc="AB625AD4">
      <w:start w:val="1"/>
      <w:numFmt w:val="bullet"/>
      <w:lvlText w:val="o"/>
      <w:lvlJc w:val="left"/>
      <w:pPr>
        <w:ind w:left="1440" w:hanging="360"/>
      </w:pPr>
      <w:rPr>
        <w:rFonts w:ascii="Courier New" w:hAnsi="Courier New" w:hint="default"/>
      </w:rPr>
    </w:lvl>
    <w:lvl w:ilvl="2" w:tplc="F3B88EB2">
      <w:start w:val="1"/>
      <w:numFmt w:val="bullet"/>
      <w:lvlText w:val=""/>
      <w:lvlJc w:val="left"/>
      <w:pPr>
        <w:ind w:left="2160" w:hanging="360"/>
      </w:pPr>
      <w:rPr>
        <w:rFonts w:ascii="Wingdings" w:hAnsi="Wingdings" w:hint="default"/>
      </w:rPr>
    </w:lvl>
    <w:lvl w:ilvl="3" w:tplc="A440A18C">
      <w:start w:val="1"/>
      <w:numFmt w:val="bullet"/>
      <w:lvlText w:val=""/>
      <w:lvlJc w:val="left"/>
      <w:pPr>
        <w:ind w:left="2880" w:hanging="360"/>
      </w:pPr>
      <w:rPr>
        <w:rFonts w:ascii="Symbol" w:hAnsi="Symbol" w:hint="default"/>
      </w:rPr>
    </w:lvl>
    <w:lvl w:ilvl="4" w:tplc="233E522C">
      <w:start w:val="1"/>
      <w:numFmt w:val="bullet"/>
      <w:lvlText w:val="o"/>
      <w:lvlJc w:val="left"/>
      <w:pPr>
        <w:ind w:left="3600" w:hanging="360"/>
      </w:pPr>
      <w:rPr>
        <w:rFonts w:ascii="Courier New" w:hAnsi="Courier New" w:hint="default"/>
      </w:rPr>
    </w:lvl>
    <w:lvl w:ilvl="5" w:tplc="B4C478B0">
      <w:start w:val="1"/>
      <w:numFmt w:val="bullet"/>
      <w:lvlText w:val=""/>
      <w:lvlJc w:val="left"/>
      <w:pPr>
        <w:ind w:left="4320" w:hanging="360"/>
      </w:pPr>
      <w:rPr>
        <w:rFonts w:ascii="Wingdings" w:hAnsi="Wingdings" w:hint="default"/>
      </w:rPr>
    </w:lvl>
    <w:lvl w:ilvl="6" w:tplc="97040C30">
      <w:start w:val="1"/>
      <w:numFmt w:val="bullet"/>
      <w:lvlText w:val=""/>
      <w:lvlJc w:val="left"/>
      <w:pPr>
        <w:ind w:left="5040" w:hanging="360"/>
      </w:pPr>
      <w:rPr>
        <w:rFonts w:ascii="Symbol" w:hAnsi="Symbol" w:hint="default"/>
      </w:rPr>
    </w:lvl>
    <w:lvl w:ilvl="7" w:tplc="FA926E58">
      <w:start w:val="1"/>
      <w:numFmt w:val="bullet"/>
      <w:lvlText w:val="o"/>
      <w:lvlJc w:val="left"/>
      <w:pPr>
        <w:ind w:left="5760" w:hanging="360"/>
      </w:pPr>
      <w:rPr>
        <w:rFonts w:ascii="Courier New" w:hAnsi="Courier New" w:hint="default"/>
      </w:rPr>
    </w:lvl>
    <w:lvl w:ilvl="8" w:tplc="A55A2002">
      <w:start w:val="1"/>
      <w:numFmt w:val="bullet"/>
      <w:lvlText w:val=""/>
      <w:lvlJc w:val="left"/>
      <w:pPr>
        <w:ind w:left="6480" w:hanging="360"/>
      </w:pPr>
      <w:rPr>
        <w:rFonts w:ascii="Wingdings" w:hAnsi="Wingdings" w:hint="default"/>
      </w:rPr>
    </w:lvl>
  </w:abstractNum>
  <w:abstractNum w:abstractNumId="13" w15:restartNumberingAfterBreak="0">
    <w:nsid w:val="4AFFD930"/>
    <w:multiLevelType w:val="hybridMultilevel"/>
    <w:tmpl w:val="2FB81F04"/>
    <w:lvl w:ilvl="0" w:tplc="558E89B6">
      <w:start w:val="1"/>
      <w:numFmt w:val="bullet"/>
      <w:lvlText w:val=""/>
      <w:lvlJc w:val="left"/>
      <w:pPr>
        <w:ind w:left="720" w:hanging="360"/>
      </w:pPr>
      <w:rPr>
        <w:rFonts w:ascii="Symbol" w:hAnsi="Symbol" w:hint="default"/>
      </w:rPr>
    </w:lvl>
    <w:lvl w:ilvl="1" w:tplc="7B749D48">
      <w:start w:val="1"/>
      <w:numFmt w:val="bullet"/>
      <w:lvlText w:val="o"/>
      <w:lvlJc w:val="left"/>
      <w:pPr>
        <w:ind w:left="1440" w:hanging="360"/>
      </w:pPr>
      <w:rPr>
        <w:rFonts w:ascii="Courier New" w:hAnsi="Courier New" w:hint="default"/>
      </w:rPr>
    </w:lvl>
    <w:lvl w:ilvl="2" w:tplc="5E462190">
      <w:start w:val="1"/>
      <w:numFmt w:val="bullet"/>
      <w:lvlText w:val=""/>
      <w:lvlJc w:val="left"/>
      <w:pPr>
        <w:ind w:left="2160" w:hanging="360"/>
      </w:pPr>
      <w:rPr>
        <w:rFonts w:ascii="Wingdings" w:hAnsi="Wingdings" w:hint="default"/>
      </w:rPr>
    </w:lvl>
    <w:lvl w:ilvl="3" w:tplc="EACE8B26">
      <w:start w:val="1"/>
      <w:numFmt w:val="bullet"/>
      <w:lvlText w:val=""/>
      <w:lvlJc w:val="left"/>
      <w:pPr>
        <w:ind w:left="2880" w:hanging="360"/>
      </w:pPr>
      <w:rPr>
        <w:rFonts w:ascii="Symbol" w:hAnsi="Symbol" w:hint="default"/>
      </w:rPr>
    </w:lvl>
    <w:lvl w:ilvl="4" w:tplc="9FA88870">
      <w:start w:val="1"/>
      <w:numFmt w:val="bullet"/>
      <w:lvlText w:val="o"/>
      <w:lvlJc w:val="left"/>
      <w:pPr>
        <w:ind w:left="3600" w:hanging="360"/>
      </w:pPr>
      <w:rPr>
        <w:rFonts w:ascii="Courier New" w:hAnsi="Courier New" w:hint="default"/>
      </w:rPr>
    </w:lvl>
    <w:lvl w:ilvl="5" w:tplc="A1F81378">
      <w:start w:val="1"/>
      <w:numFmt w:val="bullet"/>
      <w:lvlText w:val=""/>
      <w:lvlJc w:val="left"/>
      <w:pPr>
        <w:ind w:left="4320" w:hanging="360"/>
      </w:pPr>
      <w:rPr>
        <w:rFonts w:ascii="Wingdings" w:hAnsi="Wingdings" w:hint="default"/>
      </w:rPr>
    </w:lvl>
    <w:lvl w:ilvl="6" w:tplc="507E873E">
      <w:start w:val="1"/>
      <w:numFmt w:val="bullet"/>
      <w:lvlText w:val=""/>
      <w:lvlJc w:val="left"/>
      <w:pPr>
        <w:ind w:left="5040" w:hanging="360"/>
      </w:pPr>
      <w:rPr>
        <w:rFonts w:ascii="Symbol" w:hAnsi="Symbol" w:hint="default"/>
      </w:rPr>
    </w:lvl>
    <w:lvl w:ilvl="7" w:tplc="D15AE83E">
      <w:start w:val="1"/>
      <w:numFmt w:val="bullet"/>
      <w:lvlText w:val="o"/>
      <w:lvlJc w:val="left"/>
      <w:pPr>
        <w:ind w:left="5760" w:hanging="360"/>
      </w:pPr>
      <w:rPr>
        <w:rFonts w:ascii="Courier New" w:hAnsi="Courier New" w:hint="default"/>
      </w:rPr>
    </w:lvl>
    <w:lvl w:ilvl="8" w:tplc="4CF47E16">
      <w:start w:val="1"/>
      <w:numFmt w:val="bullet"/>
      <w:lvlText w:val=""/>
      <w:lvlJc w:val="left"/>
      <w:pPr>
        <w:ind w:left="6480" w:hanging="360"/>
      </w:pPr>
      <w:rPr>
        <w:rFonts w:ascii="Wingdings" w:hAnsi="Wingdings" w:hint="default"/>
      </w:rPr>
    </w:lvl>
  </w:abstractNum>
  <w:abstractNum w:abstractNumId="14" w15:restartNumberingAfterBreak="0">
    <w:nsid w:val="566E025A"/>
    <w:multiLevelType w:val="hybridMultilevel"/>
    <w:tmpl w:val="BAA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5F7"/>
    <w:multiLevelType w:val="hybridMultilevel"/>
    <w:tmpl w:val="27EA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25F84"/>
    <w:multiLevelType w:val="hybridMultilevel"/>
    <w:tmpl w:val="4D9CB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57682644">
    <w:abstractNumId w:val="4"/>
  </w:num>
  <w:num w:numId="2" w16cid:durableId="301080260">
    <w:abstractNumId w:val="12"/>
  </w:num>
  <w:num w:numId="3" w16cid:durableId="1616473977">
    <w:abstractNumId w:val="13"/>
  </w:num>
  <w:num w:numId="4" w16cid:durableId="755328397">
    <w:abstractNumId w:val="10"/>
  </w:num>
  <w:num w:numId="5" w16cid:durableId="1830174246">
    <w:abstractNumId w:val="6"/>
  </w:num>
  <w:num w:numId="6" w16cid:durableId="1325552535">
    <w:abstractNumId w:val="0"/>
  </w:num>
  <w:num w:numId="7" w16cid:durableId="524825304">
    <w:abstractNumId w:val="16"/>
  </w:num>
  <w:num w:numId="8" w16cid:durableId="524560563">
    <w:abstractNumId w:val="7"/>
  </w:num>
  <w:num w:numId="9" w16cid:durableId="437650401">
    <w:abstractNumId w:val="1"/>
  </w:num>
  <w:num w:numId="10" w16cid:durableId="1682272716">
    <w:abstractNumId w:val="15"/>
  </w:num>
  <w:num w:numId="11" w16cid:durableId="570044773">
    <w:abstractNumId w:val="5"/>
  </w:num>
  <w:num w:numId="12" w16cid:durableId="191260794">
    <w:abstractNumId w:val="14"/>
  </w:num>
  <w:num w:numId="13" w16cid:durableId="823471397">
    <w:abstractNumId w:val="2"/>
  </w:num>
  <w:num w:numId="14" w16cid:durableId="592209294">
    <w:abstractNumId w:val="11"/>
  </w:num>
  <w:num w:numId="15" w16cid:durableId="956185188">
    <w:abstractNumId w:val="3"/>
  </w:num>
  <w:num w:numId="16" w16cid:durableId="220097670">
    <w:abstractNumId w:val="9"/>
  </w:num>
  <w:num w:numId="17" w16cid:durableId="207874118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427EF"/>
    <w:rsid w:val="00104390"/>
    <w:rsid w:val="00114F78"/>
    <w:rsid w:val="00127008"/>
    <w:rsid w:val="001467A1"/>
    <w:rsid w:val="00147E25"/>
    <w:rsid w:val="00170E1E"/>
    <w:rsid w:val="00172BD5"/>
    <w:rsid w:val="001746C3"/>
    <w:rsid w:val="00177B6F"/>
    <w:rsid w:val="00183538"/>
    <w:rsid w:val="00197089"/>
    <w:rsid w:val="001B1CA4"/>
    <w:rsid w:val="001B4543"/>
    <w:rsid w:val="001E120D"/>
    <w:rsid w:val="001E41CB"/>
    <w:rsid w:val="00207405"/>
    <w:rsid w:val="00215282"/>
    <w:rsid w:val="002861EE"/>
    <w:rsid w:val="0029492D"/>
    <w:rsid w:val="002E1FE0"/>
    <w:rsid w:val="002E55B1"/>
    <w:rsid w:val="003014F8"/>
    <w:rsid w:val="003147F8"/>
    <w:rsid w:val="00325656"/>
    <w:rsid w:val="00336535"/>
    <w:rsid w:val="003461E9"/>
    <w:rsid w:val="003B5298"/>
    <w:rsid w:val="003E5840"/>
    <w:rsid w:val="004248EF"/>
    <w:rsid w:val="004626A7"/>
    <w:rsid w:val="004D0743"/>
    <w:rsid w:val="004D4A98"/>
    <w:rsid w:val="004E6543"/>
    <w:rsid w:val="00504F2C"/>
    <w:rsid w:val="0055592E"/>
    <w:rsid w:val="005640F6"/>
    <w:rsid w:val="00607CA6"/>
    <w:rsid w:val="006365EB"/>
    <w:rsid w:val="00646347"/>
    <w:rsid w:val="0065554B"/>
    <w:rsid w:val="006A4420"/>
    <w:rsid w:val="006C79B8"/>
    <w:rsid w:val="00703852"/>
    <w:rsid w:val="0070433B"/>
    <w:rsid w:val="007360A9"/>
    <w:rsid w:val="00743762"/>
    <w:rsid w:val="00786957"/>
    <w:rsid w:val="007A11C2"/>
    <w:rsid w:val="007E1EAC"/>
    <w:rsid w:val="00843218"/>
    <w:rsid w:val="00844552"/>
    <w:rsid w:val="00857A98"/>
    <w:rsid w:val="008660ED"/>
    <w:rsid w:val="0087514C"/>
    <w:rsid w:val="008A7D30"/>
    <w:rsid w:val="008B3664"/>
    <w:rsid w:val="008C05E2"/>
    <w:rsid w:val="008C26DE"/>
    <w:rsid w:val="008C4902"/>
    <w:rsid w:val="008D0E36"/>
    <w:rsid w:val="008D2B8A"/>
    <w:rsid w:val="00917A19"/>
    <w:rsid w:val="009252BF"/>
    <w:rsid w:val="00927317"/>
    <w:rsid w:val="0096177C"/>
    <w:rsid w:val="009B436D"/>
    <w:rsid w:val="009C12F9"/>
    <w:rsid w:val="009F20CD"/>
    <w:rsid w:val="009F61AF"/>
    <w:rsid w:val="00A01284"/>
    <w:rsid w:val="00AC2AE2"/>
    <w:rsid w:val="00AD11DA"/>
    <w:rsid w:val="00AF27EC"/>
    <w:rsid w:val="00B12EFA"/>
    <w:rsid w:val="00B130AB"/>
    <w:rsid w:val="00B36C49"/>
    <w:rsid w:val="00B654AD"/>
    <w:rsid w:val="00BA24A5"/>
    <w:rsid w:val="00BE1622"/>
    <w:rsid w:val="00BE2EE7"/>
    <w:rsid w:val="00C05D0E"/>
    <w:rsid w:val="00C47C7B"/>
    <w:rsid w:val="00CA3A73"/>
    <w:rsid w:val="00CC58BB"/>
    <w:rsid w:val="00CE5D91"/>
    <w:rsid w:val="00D03EC7"/>
    <w:rsid w:val="00D3081D"/>
    <w:rsid w:val="00D45607"/>
    <w:rsid w:val="00DB2951"/>
    <w:rsid w:val="00E219AC"/>
    <w:rsid w:val="00E519C8"/>
    <w:rsid w:val="00E73941"/>
    <w:rsid w:val="00E90768"/>
    <w:rsid w:val="00EE5802"/>
    <w:rsid w:val="00EF2B9E"/>
    <w:rsid w:val="00F210F0"/>
    <w:rsid w:val="00F27964"/>
    <w:rsid w:val="00F33859"/>
    <w:rsid w:val="00F60F95"/>
    <w:rsid w:val="00F717A3"/>
    <w:rsid w:val="00F811AC"/>
    <w:rsid w:val="00FA1035"/>
    <w:rsid w:val="00FB56FC"/>
    <w:rsid w:val="01C2C419"/>
    <w:rsid w:val="0275595B"/>
    <w:rsid w:val="042A9073"/>
    <w:rsid w:val="0573B4C6"/>
    <w:rsid w:val="09F0246E"/>
    <w:rsid w:val="0A6FDAB5"/>
    <w:rsid w:val="0BB723AF"/>
    <w:rsid w:val="0C1DBA05"/>
    <w:rsid w:val="0D098F72"/>
    <w:rsid w:val="0D0FFE94"/>
    <w:rsid w:val="0D52F410"/>
    <w:rsid w:val="0F4C1ABA"/>
    <w:rsid w:val="0FD691D1"/>
    <w:rsid w:val="117F0B39"/>
    <w:rsid w:val="11B59BD8"/>
    <w:rsid w:val="128B72D0"/>
    <w:rsid w:val="14C6B358"/>
    <w:rsid w:val="1578657C"/>
    <w:rsid w:val="15D5EB8E"/>
    <w:rsid w:val="16647326"/>
    <w:rsid w:val="16B85F3E"/>
    <w:rsid w:val="176ACEA8"/>
    <w:rsid w:val="185016ED"/>
    <w:rsid w:val="18542F9F"/>
    <w:rsid w:val="18B0063E"/>
    <w:rsid w:val="1A0E35BE"/>
    <w:rsid w:val="1C38D5F2"/>
    <w:rsid w:val="1E13762F"/>
    <w:rsid w:val="1EA63014"/>
    <w:rsid w:val="1F3D9F2D"/>
    <w:rsid w:val="1F4BD847"/>
    <w:rsid w:val="206DB81F"/>
    <w:rsid w:val="21EFE08E"/>
    <w:rsid w:val="22A31856"/>
    <w:rsid w:val="2712A926"/>
    <w:rsid w:val="27E3005D"/>
    <w:rsid w:val="28052C7A"/>
    <w:rsid w:val="2B3CCD3C"/>
    <w:rsid w:val="2B8F3AF0"/>
    <w:rsid w:val="2BF01BC8"/>
    <w:rsid w:val="2C9E6C0B"/>
    <w:rsid w:val="2D47E6E1"/>
    <w:rsid w:val="2E746DFE"/>
    <w:rsid w:val="2E8D965B"/>
    <w:rsid w:val="2F36FA9A"/>
    <w:rsid w:val="31AC0EC0"/>
    <w:rsid w:val="31ED3037"/>
    <w:rsid w:val="31FBE226"/>
    <w:rsid w:val="34A5D664"/>
    <w:rsid w:val="34E3AF82"/>
    <w:rsid w:val="353382E8"/>
    <w:rsid w:val="39BF0E2B"/>
    <w:rsid w:val="3B52F106"/>
    <w:rsid w:val="3DA9FD79"/>
    <w:rsid w:val="3DFCFC31"/>
    <w:rsid w:val="3E927F4E"/>
    <w:rsid w:val="3F99D682"/>
    <w:rsid w:val="413B9D3C"/>
    <w:rsid w:val="416B310F"/>
    <w:rsid w:val="41CA2010"/>
    <w:rsid w:val="43050462"/>
    <w:rsid w:val="43501BAC"/>
    <w:rsid w:val="4501C0D2"/>
    <w:rsid w:val="462311F1"/>
    <w:rsid w:val="49F3EAA5"/>
    <w:rsid w:val="4AC10762"/>
    <w:rsid w:val="4C630C46"/>
    <w:rsid w:val="4C979B7E"/>
    <w:rsid w:val="4DBBF0CC"/>
    <w:rsid w:val="528814B9"/>
    <w:rsid w:val="54FF31E8"/>
    <w:rsid w:val="5594F1F2"/>
    <w:rsid w:val="58BEB319"/>
    <w:rsid w:val="59761E86"/>
    <w:rsid w:val="5B8F0D24"/>
    <w:rsid w:val="5BD70235"/>
    <w:rsid w:val="5C489859"/>
    <w:rsid w:val="5D9B7062"/>
    <w:rsid w:val="5DE2845E"/>
    <w:rsid w:val="5DFD58DA"/>
    <w:rsid w:val="5E8D9995"/>
    <w:rsid w:val="5FCC37AD"/>
    <w:rsid w:val="5FEBCF2C"/>
    <w:rsid w:val="63D75DBC"/>
    <w:rsid w:val="65091C55"/>
    <w:rsid w:val="654B8C7C"/>
    <w:rsid w:val="659A9108"/>
    <w:rsid w:val="66A931B0"/>
    <w:rsid w:val="672D63D2"/>
    <w:rsid w:val="679C2C7C"/>
    <w:rsid w:val="67C427EF"/>
    <w:rsid w:val="67D74992"/>
    <w:rsid w:val="6AA052F7"/>
    <w:rsid w:val="6C159CEA"/>
    <w:rsid w:val="6D0ABB64"/>
    <w:rsid w:val="6D527F16"/>
    <w:rsid w:val="6F3A4E09"/>
    <w:rsid w:val="701C1C60"/>
    <w:rsid w:val="704B016C"/>
    <w:rsid w:val="70921568"/>
    <w:rsid w:val="7258C66E"/>
    <w:rsid w:val="73484B05"/>
    <w:rsid w:val="73BE440D"/>
    <w:rsid w:val="74897223"/>
    <w:rsid w:val="7698754D"/>
    <w:rsid w:val="77A6309F"/>
    <w:rsid w:val="77F55AE2"/>
    <w:rsid w:val="7A31021E"/>
    <w:rsid w:val="7AC7D4B5"/>
    <w:rsid w:val="7F0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27EF"/>
  <w15:chartTrackingRefBased/>
  <w15:docId w15:val="{2300DC1E-8B6D-4F01-883B-22A340AB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2C"/>
    <w:rPr>
      <w:rFonts w:ascii="Arial" w:hAnsi="Arial"/>
    </w:rPr>
  </w:style>
  <w:style w:type="paragraph" w:styleId="Heading1">
    <w:name w:val="heading 1"/>
    <w:basedOn w:val="Normal"/>
    <w:next w:val="Normal"/>
    <w:link w:val="Heading1Char"/>
    <w:uiPriority w:val="9"/>
    <w:qFormat/>
    <w:rsid w:val="004D0743"/>
    <w:pPr>
      <w:spacing w:after="0" w:line="240" w:lineRule="auto"/>
      <w:outlineLvl w:val="0"/>
    </w:pPr>
    <w:rPr>
      <w:rFonts w:eastAsia="Arial" w:cs="Arial"/>
      <w:b/>
      <w:bCs/>
    </w:rPr>
  </w:style>
  <w:style w:type="paragraph" w:styleId="Heading2">
    <w:name w:val="heading 2"/>
    <w:basedOn w:val="Normal"/>
    <w:next w:val="Normal"/>
    <w:link w:val="Heading2Char"/>
    <w:uiPriority w:val="9"/>
    <w:semiHidden/>
    <w:unhideWhenUsed/>
    <w:qFormat/>
    <w:rsid w:val="00B36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4D0743"/>
    <w:pPr>
      <w:spacing w:after="0" w:line="240" w:lineRule="auto"/>
      <w:jc w:val="center"/>
    </w:pPr>
    <w:rPr>
      <w:rFonts w:ascii="ITC Avant Garde Gothic" w:eastAsia="Arial" w:hAnsi="ITC Avant Garde Gothic" w:cs="Arial"/>
      <w:b/>
      <w:bCs/>
      <w:sz w:val="44"/>
      <w:szCs w:val="44"/>
    </w:rPr>
  </w:style>
  <w:style w:type="character" w:customStyle="1" w:styleId="TitleChar">
    <w:name w:val="Title Char"/>
    <w:basedOn w:val="DefaultParagraphFont"/>
    <w:link w:val="Title"/>
    <w:uiPriority w:val="10"/>
    <w:rsid w:val="004D0743"/>
    <w:rPr>
      <w:rFonts w:ascii="ITC Avant Garde Gothic" w:eastAsia="Arial" w:hAnsi="ITC Avant Garde Gothic" w:cs="Arial"/>
      <w:b/>
      <w:bCs/>
      <w:sz w:val="44"/>
      <w:szCs w:val="44"/>
    </w:rPr>
  </w:style>
  <w:style w:type="character" w:customStyle="1" w:styleId="Heading1Char">
    <w:name w:val="Heading 1 Char"/>
    <w:basedOn w:val="DefaultParagraphFont"/>
    <w:link w:val="Heading1"/>
    <w:uiPriority w:val="9"/>
    <w:rsid w:val="004D0743"/>
    <w:rPr>
      <w:rFonts w:ascii="Arial" w:eastAsia="Arial" w:hAnsi="Arial" w:cs="Arial"/>
      <w:b/>
      <w:bCs/>
    </w:rPr>
  </w:style>
  <w:style w:type="character" w:customStyle="1" w:styleId="Heading2Char">
    <w:name w:val="Heading 2 Char"/>
    <w:basedOn w:val="DefaultParagraphFont"/>
    <w:link w:val="Heading2"/>
    <w:uiPriority w:val="9"/>
    <w:semiHidden/>
    <w:rsid w:val="00B36C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A3C7-58D2-4214-BF37-59966E4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Peter</dc:creator>
  <cp:keywords/>
  <dc:description/>
  <cp:lastModifiedBy>Bibeau, Nicholas</cp:lastModifiedBy>
  <cp:revision>16</cp:revision>
  <cp:lastPrinted>2023-10-20T20:00:00Z</cp:lastPrinted>
  <dcterms:created xsi:type="dcterms:W3CDTF">2023-10-18T14:26:00Z</dcterms:created>
  <dcterms:modified xsi:type="dcterms:W3CDTF">2025-04-12T14:21:00Z</dcterms:modified>
</cp:coreProperties>
</file>